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64A" w:rsidRPr="007F364A" w:rsidRDefault="007F364A" w:rsidP="007F36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364A">
        <w:rPr>
          <w:rFonts w:ascii="Times New Roman" w:hAnsi="Times New Roman"/>
          <w:b/>
          <w:sz w:val="24"/>
          <w:szCs w:val="24"/>
        </w:rPr>
        <w:t>Abikõlblikud ei ole järgmised kulud:</w:t>
      </w:r>
    </w:p>
    <w:p w:rsidR="007F364A" w:rsidRPr="005C0112" w:rsidRDefault="007F364A" w:rsidP="007F364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364A" w:rsidRPr="00021663" w:rsidRDefault="007F364A" w:rsidP="007F364A">
      <w:pPr>
        <w:pStyle w:val="Loendilik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663">
        <w:rPr>
          <w:rFonts w:ascii="Times New Roman" w:hAnsi="Times New Roman"/>
          <w:sz w:val="24"/>
          <w:szCs w:val="24"/>
        </w:rPr>
        <w:t xml:space="preserve">käibevara soetamise kulud; </w:t>
      </w:r>
    </w:p>
    <w:p w:rsidR="007F364A" w:rsidRPr="00021663" w:rsidRDefault="007F364A" w:rsidP="007F364A">
      <w:pPr>
        <w:pStyle w:val="Loendilik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663">
        <w:rPr>
          <w:rFonts w:ascii="Times New Roman" w:hAnsi="Times New Roman"/>
          <w:sz w:val="24"/>
          <w:szCs w:val="24"/>
        </w:rPr>
        <w:t xml:space="preserve">kinnisvara soetamise kulud; </w:t>
      </w:r>
    </w:p>
    <w:p w:rsidR="007F364A" w:rsidRPr="00021663" w:rsidRDefault="007F364A" w:rsidP="007F364A">
      <w:pPr>
        <w:pStyle w:val="Loendilik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663">
        <w:rPr>
          <w:rFonts w:ascii="Times New Roman" w:hAnsi="Times New Roman"/>
          <w:sz w:val="24"/>
          <w:szCs w:val="24"/>
        </w:rPr>
        <w:t xml:space="preserve">olmeelektroonika soetamise kulud, välja arvatud juhul, kui olmeelektroonika on otseselt seotud äriprojekti raames planeeritud teenuse osutamisega; </w:t>
      </w:r>
    </w:p>
    <w:p w:rsidR="007F364A" w:rsidRPr="00021663" w:rsidRDefault="007F364A" w:rsidP="007F364A">
      <w:pPr>
        <w:pStyle w:val="Loendilik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663">
        <w:rPr>
          <w:rFonts w:ascii="Times New Roman" w:hAnsi="Times New Roman"/>
          <w:sz w:val="24"/>
          <w:szCs w:val="24"/>
        </w:rPr>
        <w:t>kontorimööbli ja kontoritehnika soetamise kulud, v</w:t>
      </w:r>
      <w:r>
        <w:rPr>
          <w:rFonts w:ascii="Times New Roman" w:hAnsi="Times New Roman"/>
          <w:sz w:val="24"/>
          <w:szCs w:val="24"/>
        </w:rPr>
        <w:t>älja arvatud</w:t>
      </w:r>
      <w:r w:rsidRPr="00021663">
        <w:rPr>
          <w:rFonts w:ascii="Times New Roman" w:hAnsi="Times New Roman"/>
          <w:sz w:val="24"/>
          <w:szCs w:val="24"/>
        </w:rPr>
        <w:t xml:space="preserve"> ainult tootmisprotsessis või teenuse pakkumises kasutatavate arvutite soetami</w:t>
      </w:r>
      <w:r>
        <w:rPr>
          <w:rFonts w:ascii="Times New Roman" w:hAnsi="Times New Roman"/>
          <w:sz w:val="24"/>
          <w:szCs w:val="24"/>
        </w:rPr>
        <w:t>se kulud</w:t>
      </w:r>
      <w:r w:rsidRPr="00021663">
        <w:rPr>
          <w:rFonts w:ascii="Times New Roman" w:hAnsi="Times New Roman"/>
          <w:sz w:val="24"/>
          <w:szCs w:val="24"/>
        </w:rPr>
        <w:t>;</w:t>
      </w:r>
    </w:p>
    <w:p w:rsidR="007F364A" w:rsidRPr="00021663" w:rsidRDefault="007F364A" w:rsidP="007F364A">
      <w:pPr>
        <w:pStyle w:val="Loendilik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663">
        <w:rPr>
          <w:rFonts w:ascii="Times New Roman" w:hAnsi="Times New Roman"/>
          <w:sz w:val="24"/>
          <w:szCs w:val="24"/>
        </w:rPr>
        <w:t>äriühingu tugifunk</w:t>
      </w:r>
      <w:r>
        <w:rPr>
          <w:rFonts w:ascii="Times New Roman" w:hAnsi="Times New Roman"/>
          <w:sz w:val="24"/>
          <w:szCs w:val="24"/>
        </w:rPr>
        <w:t xml:space="preserve">tsioone toetava kontoritarkvara, </w:t>
      </w:r>
      <w:r w:rsidRPr="00021663">
        <w:rPr>
          <w:rFonts w:ascii="Times New Roman" w:hAnsi="Times New Roman"/>
          <w:sz w:val="24"/>
          <w:szCs w:val="24"/>
        </w:rPr>
        <w:t>sealhulgas raamatupidamis-, kliendihaldus-, tekstitöötlus-</w:t>
      </w:r>
      <w:r>
        <w:rPr>
          <w:rFonts w:ascii="Times New Roman" w:hAnsi="Times New Roman"/>
          <w:sz w:val="24"/>
          <w:szCs w:val="24"/>
        </w:rPr>
        <w:t xml:space="preserve"> ja</w:t>
      </w:r>
      <w:r w:rsidRPr="00021663">
        <w:rPr>
          <w:rFonts w:ascii="Times New Roman" w:hAnsi="Times New Roman"/>
          <w:sz w:val="24"/>
          <w:szCs w:val="24"/>
        </w:rPr>
        <w:t xml:space="preserve"> tabelarvutus</w:t>
      </w:r>
      <w:r>
        <w:rPr>
          <w:rFonts w:ascii="Times New Roman" w:hAnsi="Times New Roman"/>
          <w:sz w:val="24"/>
          <w:szCs w:val="24"/>
        </w:rPr>
        <w:t>programmide ning</w:t>
      </w:r>
      <w:r w:rsidRPr="00021663">
        <w:rPr>
          <w:rFonts w:ascii="Times New Roman" w:hAnsi="Times New Roman"/>
          <w:sz w:val="24"/>
          <w:szCs w:val="24"/>
        </w:rPr>
        <w:t xml:space="preserve"> presentatsioonide lo</w:t>
      </w:r>
      <w:r>
        <w:rPr>
          <w:rFonts w:ascii="Times New Roman" w:hAnsi="Times New Roman"/>
          <w:sz w:val="24"/>
          <w:szCs w:val="24"/>
        </w:rPr>
        <w:t>omisel kasutatavate programmide</w:t>
      </w:r>
      <w:r w:rsidRPr="00021663">
        <w:rPr>
          <w:rFonts w:ascii="Times New Roman" w:hAnsi="Times New Roman"/>
          <w:sz w:val="24"/>
          <w:szCs w:val="24"/>
        </w:rPr>
        <w:t xml:space="preserve"> soetamise ja arendamise kulud; </w:t>
      </w:r>
    </w:p>
    <w:p w:rsidR="007F364A" w:rsidRPr="00021663" w:rsidRDefault="00907C26" w:rsidP="00907C26">
      <w:pPr>
        <w:pStyle w:val="Loendilik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C26">
        <w:rPr>
          <w:rFonts w:ascii="Times New Roman" w:hAnsi="Times New Roman"/>
          <w:sz w:val="24"/>
          <w:szCs w:val="24"/>
        </w:rPr>
        <w:t>auto, bussi, mopeedi j</w:t>
      </w:r>
      <w:r>
        <w:rPr>
          <w:rFonts w:ascii="Times New Roman" w:hAnsi="Times New Roman"/>
          <w:sz w:val="24"/>
          <w:szCs w:val="24"/>
        </w:rPr>
        <w:t>a mootorratta soetamise kulud;</w:t>
      </w:r>
    </w:p>
    <w:p w:rsidR="007F364A" w:rsidRPr="00021663" w:rsidRDefault="007F364A" w:rsidP="007F364A">
      <w:pPr>
        <w:pStyle w:val="Loendilik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663">
        <w:rPr>
          <w:rFonts w:ascii="Times New Roman" w:hAnsi="Times New Roman"/>
          <w:sz w:val="24"/>
          <w:szCs w:val="24"/>
        </w:rPr>
        <w:t>mitterahalised sissemaksed;</w:t>
      </w:r>
    </w:p>
    <w:p w:rsidR="007F364A" w:rsidRPr="00021663" w:rsidRDefault="007F364A" w:rsidP="007F364A">
      <w:pPr>
        <w:pStyle w:val="Loendilik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663">
        <w:rPr>
          <w:rFonts w:ascii="Times New Roman" w:hAnsi="Times New Roman"/>
          <w:sz w:val="24"/>
          <w:szCs w:val="24"/>
        </w:rPr>
        <w:t>ettevõt</w:t>
      </w:r>
      <w:r>
        <w:rPr>
          <w:rFonts w:ascii="Times New Roman" w:hAnsi="Times New Roman"/>
          <w:sz w:val="24"/>
          <w:szCs w:val="24"/>
        </w:rPr>
        <w:t>ja</w:t>
      </w:r>
      <w:r w:rsidRPr="000216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1663">
        <w:rPr>
          <w:rFonts w:ascii="Times New Roman" w:hAnsi="Times New Roman"/>
          <w:sz w:val="24"/>
          <w:szCs w:val="24"/>
        </w:rPr>
        <w:t>üldkulud</w:t>
      </w:r>
      <w:proofErr w:type="spellEnd"/>
      <w:r w:rsidRPr="00021663">
        <w:rPr>
          <w:rFonts w:ascii="Times New Roman" w:hAnsi="Times New Roman"/>
          <w:sz w:val="24"/>
          <w:szCs w:val="24"/>
        </w:rPr>
        <w:t xml:space="preserve">; </w:t>
      </w:r>
    </w:p>
    <w:p w:rsidR="007F364A" w:rsidRPr="00021663" w:rsidRDefault="00907C26" w:rsidP="007F364A">
      <w:pPr>
        <w:pStyle w:val="Loendilik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personalikulud</w:t>
      </w:r>
      <w:r w:rsidR="007F364A" w:rsidRPr="00021663">
        <w:rPr>
          <w:rFonts w:ascii="Times New Roman" w:hAnsi="Times New Roman"/>
          <w:sz w:val="24"/>
          <w:szCs w:val="24"/>
        </w:rPr>
        <w:t xml:space="preserve">; </w:t>
      </w:r>
    </w:p>
    <w:p w:rsidR="007F364A" w:rsidRPr="00021663" w:rsidRDefault="007F364A" w:rsidP="007F364A">
      <w:pPr>
        <w:pStyle w:val="Loendilik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663">
        <w:rPr>
          <w:rFonts w:ascii="Times New Roman" w:hAnsi="Times New Roman"/>
          <w:sz w:val="24"/>
          <w:szCs w:val="24"/>
        </w:rPr>
        <w:t xml:space="preserve">amortisatsioonikulud; </w:t>
      </w:r>
    </w:p>
    <w:p w:rsidR="007F364A" w:rsidRPr="00021663" w:rsidRDefault="007F364A" w:rsidP="007F364A">
      <w:pPr>
        <w:pStyle w:val="Loendilik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663">
        <w:rPr>
          <w:rFonts w:ascii="Times New Roman" w:hAnsi="Times New Roman"/>
          <w:sz w:val="24"/>
          <w:szCs w:val="24"/>
        </w:rPr>
        <w:t>pangagarantiid;</w:t>
      </w:r>
    </w:p>
    <w:p w:rsidR="007F364A" w:rsidRPr="00021663" w:rsidRDefault="007F364A" w:rsidP="007F364A">
      <w:pPr>
        <w:pStyle w:val="Loendilik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663">
        <w:rPr>
          <w:rFonts w:ascii="Times New Roman" w:hAnsi="Times New Roman"/>
          <w:sz w:val="24"/>
          <w:szCs w:val="24"/>
        </w:rPr>
        <w:t>finants-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1663">
        <w:rPr>
          <w:rFonts w:ascii="Times New Roman" w:hAnsi="Times New Roman"/>
          <w:sz w:val="24"/>
          <w:szCs w:val="24"/>
        </w:rPr>
        <w:t>ja pangakulud;</w:t>
      </w:r>
    </w:p>
    <w:p w:rsidR="007F364A" w:rsidRPr="005C0112" w:rsidRDefault="007F364A" w:rsidP="007F364A">
      <w:pPr>
        <w:pStyle w:val="Loendilik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0112">
        <w:rPr>
          <w:rFonts w:ascii="Times New Roman" w:hAnsi="Times New Roman"/>
          <w:sz w:val="24"/>
          <w:szCs w:val="24"/>
        </w:rPr>
        <w:t>riigilõiv;</w:t>
      </w:r>
    </w:p>
    <w:p w:rsidR="007F364A" w:rsidRPr="00021663" w:rsidRDefault="007F364A" w:rsidP="007F364A">
      <w:pPr>
        <w:pStyle w:val="Loendilik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663">
        <w:rPr>
          <w:rFonts w:ascii="Times New Roman" w:hAnsi="Times New Roman"/>
          <w:sz w:val="24"/>
          <w:szCs w:val="24"/>
        </w:rPr>
        <w:t>transpordikulud</w:t>
      </w:r>
      <w:r>
        <w:rPr>
          <w:rFonts w:ascii="Times New Roman" w:hAnsi="Times New Roman"/>
          <w:sz w:val="24"/>
          <w:szCs w:val="24"/>
        </w:rPr>
        <w:t>, välja arvatud projektis kavandatud seadmete ostul nende transpordikulu</w:t>
      </w:r>
      <w:r w:rsidRPr="00021663">
        <w:rPr>
          <w:rFonts w:ascii="Times New Roman" w:hAnsi="Times New Roman"/>
          <w:sz w:val="24"/>
          <w:szCs w:val="24"/>
        </w:rPr>
        <w:t>;</w:t>
      </w:r>
    </w:p>
    <w:p w:rsidR="007F364A" w:rsidRPr="005C0112" w:rsidRDefault="007F364A" w:rsidP="007F364A">
      <w:pPr>
        <w:pStyle w:val="Loendilik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0112">
        <w:rPr>
          <w:rFonts w:ascii="Times New Roman" w:hAnsi="Times New Roman"/>
          <w:sz w:val="24"/>
          <w:szCs w:val="24"/>
        </w:rPr>
        <w:t>taotlusega seotud konsultatsioonikulud, sealhulgas õigusabikulud;</w:t>
      </w:r>
    </w:p>
    <w:p w:rsidR="007F364A" w:rsidRPr="00021663" w:rsidRDefault="00907C26" w:rsidP="00907C26">
      <w:pPr>
        <w:pStyle w:val="Loendilik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C26">
        <w:rPr>
          <w:rFonts w:ascii="Times New Roman" w:hAnsi="Times New Roman"/>
          <w:sz w:val="24"/>
          <w:szCs w:val="24"/>
        </w:rPr>
        <w:t>tulumaksuseaduse § 8 lõikes 1 nimetatud seotud isikute va</w:t>
      </w:r>
      <w:r>
        <w:rPr>
          <w:rFonts w:ascii="Times New Roman" w:hAnsi="Times New Roman"/>
          <w:sz w:val="24"/>
          <w:szCs w:val="24"/>
        </w:rPr>
        <w:t>hel tehtavate tehingute kulud</w:t>
      </w:r>
      <w:r w:rsidR="007F364A" w:rsidRPr="00021663">
        <w:rPr>
          <w:rFonts w:ascii="Times New Roman" w:hAnsi="Times New Roman"/>
          <w:sz w:val="24"/>
          <w:szCs w:val="24"/>
        </w:rPr>
        <w:t>;</w:t>
      </w:r>
    </w:p>
    <w:p w:rsidR="007F364A" w:rsidRPr="00021663" w:rsidRDefault="007F364A" w:rsidP="007F364A">
      <w:pPr>
        <w:pStyle w:val="Loendilik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663">
        <w:rPr>
          <w:rFonts w:ascii="Times New Roman" w:hAnsi="Times New Roman"/>
          <w:sz w:val="24"/>
          <w:szCs w:val="24"/>
        </w:rPr>
        <w:t>materiaalse põhivara soetamiseks sõlmitava kapitalirendi tüüpi liisingulepingu sõlmimise kulu, intressikulu, kindlustuse kulu ja muud nimetatud liisingulepinguga seonduvad kulud.</w:t>
      </w:r>
    </w:p>
    <w:p w:rsidR="00376D77" w:rsidRDefault="00376D77">
      <w:bookmarkStart w:id="0" w:name="_GoBack"/>
      <w:bookmarkEnd w:id="0"/>
    </w:p>
    <w:sectPr w:rsidR="00376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81324"/>
    <w:multiLevelType w:val="hybridMultilevel"/>
    <w:tmpl w:val="DB8AB70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042F1"/>
    <w:multiLevelType w:val="hybridMultilevel"/>
    <w:tmpl w:val="B4F4631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F7199"/>
    <w:multiLevelType w:val="hybridMultilevel"/>
    <w:tmpl w:val="7ED07A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4A"/>
    <w:rsid w:val="00376D77"/>
    <w:rsid w:val="007F364A"/>
    <w:rsid w:val="00907C26"/>
    <w:rsid w:val="00C3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9B593-5F82-40A9-8F81-3E32C5FF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7F364A"/>
    <w:rPr>
      <w:rFonts w:eastAsia="Times New Roman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F3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RMIT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Siret Soonsein</dc:creator>
  <cp:keywords/>
  <dc:description/>
  <cp:lastModifiedBy>Siret Soonsein</cp:lastModifiedBy>
  <cp:revision>3</cp:revision>
  <dcterms:created xsi:type="dcterms:W3CDTF">2020-07-03T09:19:00Z</dcterms:created>
  <dcterms:modified xsi:type="dcterms:W3CDTF">2020-07-03T09:21:00Z</dcterms:modified>
</cp:coreProperties>
</file>