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381" w:rsidRPr="005C4EA6" w:rsidRDefault="00E52381" w:rsidP="00FA5A3D">
      <w:pPr>
        <w:jc w:val="both"/>
        <w:rPr>
          <w:rFonts w:ascii="Times New Roman" w:hAnsi="Times New Roman" w:cs="Times New Roman"/>
          <w:b/>
          <w:sz w:val="24"/>
          <w:szCs w:val="24"/>
          <w:lang w:val="en-GB"/>
        </w:rPr>
      </w:pPr>
      <w:r w:rsidRPr="005C4EA6">
        <w:rPr>
          <w:noProof/>
          <w:lang w:eastAsia="et-EE"/>
        </w:rPr>
        <w:drawing>
          <wp:anchor distT="0" distB="0" distL="114300" distR="114300" simplePos="0" relativeHeight="251659264" behindDoc="0" locked="0" layoutInCell="1" allowOverlap="1" wp14:anchorId="51A7A9C4" wp14:editId="2828AFE0">
            <wp:simplePos x="0" y="0"/>
            <wp:positionH relativeFrom="margin">
              <wp:align>right</wp:align>
            </wp:positionH>
            <wp:positionV relativeFrom="margin">
              <wp:align>top</wp:align>
            </wp:positionV>
            <wp:extent cx="2047875" cy="939800"/>
            <wp:effectExtent l="0" t="0" r="9525" b="0"/>
            <wp:wrapSquare wrapText="bothSides"/>
            <wp:docPr id="2" name="Pilt 2" descr="LOGO_Norra &amp; 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rra &amp; E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4EA6">
        <w:rPr>
          <w:rFonts w:ascii="Times New Roman" w:hAnsi="Times New Roman" w:cs="Times New Roman"/>
          <w:b/>
          <w:noProof/>
          <w:sz w:val="24"/>
          <w:szCs w:val="24"/>
          <w:lang w:eastAsia="et-EE"/>
        </w:rPr>
        <w:drawing>
          <wp:inline distT="0" distB="0" distL="0" distR="0" wp14:anchorId="3BEFFEE4" wp14:editId="0112347E">
            <wp:extent cx="2883535" cy="890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3535" cy="890270"/>
                    </a:xfrm>
                    <a:prstGeom prst="rect">
                      <a:avLst/>
                    </a:prstGeom>
                    <a:noFill/>
                  </pic:spPr>
                </pic:pic>
              </a:graphicData>
            </a:graphic>
          </wp:inline>
        </w:drawing>
      </w:r>
    </w:p>
    <w:p w:rsidR="00E52381" w:rsidRPr="005C4EA6" w:rsidRDefault="00E52381" w:rsidP="00FA5A3D">
      <w:pPr>
        <w:jc w:val="both"/>
        <w:rPr>
          <w:rFonts w:ascii="Times New Roman" w:hAnsi="Times New Roman" w:cs="Times New Roman"/>
          <w:b/>
          <w:sz w:val="24"/>
          <w:szCs w:val="24"/>
          <w:lang w:val="en-GB"/>
        </w:rPr>
      </w:pPr>
    </w:p>
    <w:p w:rsidR="00E52381" w:rsidRPr="005C4EA6" w:rsidRDefault="00E52381" w:rsidP="00FA5A3D">
      <w:pPr>
        <w:jc w:val="both"/>
        <w:rPr>
          <w:rFonts w:ascii="Times New Roman" w:hAnsi="Times New Roman" w:cs="Times New Roman"/>
          <w:b/>
          <w:sz w:val="24"/>
          <w:szCs w:val="24"/>
          <w:lang w:val="en-GB"/>
        </w:rPr>
      </w:pPr>
      <w:bookmarkStart w:id="0" w:name="_GoBack"/>
      <w:bookmarkEnd w:id="0"/>
    </w:p>
    <w:p w:rsidR="00E52381" w:rsidRPr="005C4EA6" w:rsidRDefault="00E52381" w:rsidP="00FA5A3D">
      <w:pPr>
        <w:jc w:val="both"/>
        <w:rPr>
          <w:rFonts w:ascii="Times New Roman" w:hAnsi="Times New Roman" w:cs="Times New Roman"/>
          <w:b/>
          <w:sz w:val="24"/>
          <w:szCs w:val="24"/>
          <w:lang w:val="en-GB"/>
        </w:rPr>
      </w:pPr>
    </w:p>
    <w:p w:rsidR="006A2026" w:rsidRPr="005C4EA6" w:rsidRDefault="00E52487" w:rsidP="00FA5A3D">
      <w:p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t xml:space="preserve">Annual </w:t>
      </w:r>
      <w:r w:rsidR="000A6532" w:rsidRPr="005C4EA6">
        <w:rPr>
          <w:rFonts w:ascii="Times New Roman" w:hAnsi="Times New Roman" w:cs="Times New Roman"/>
          <w:b/>
          <w:sz w:val="24"/>
          <w:szCs w:val="24"/>
          <w:lang w:val="en-GB"/>
        </w:rPr>
        <w:t xml:space="preserve">Meeting of </w:t>
      </w:r>
      <w:r w:rsidRPr="005C4EA6">
        <w:rPr>
          <w:rFonts w:ascii="Times New Roman" w:hAnsi="Times New Roman" w:cs="Times New Roman"/>
          <w:b/>
          <w:sz w:val="24"/>
          <w:szCs w:val="24"/>
          <w:lang w:val="en-GB"/>
        </w:rPr>
        <w:t>the EEA and Norwegian Mechanism</w:t>
      </w:r>
      <w:r w:rsidR="000A6532" w:rsidRPr="005C4EA6">
        <w:rPr>
          <w:rFonts w:ascii="Times New Roman" w:hAnsi="Times New Roman" w:cs="Times New Roman"/>
          <w:b/>
          <w:sz w:val="24"/>
          <w:szCs w:val="24"/>
          <w:lang w:val="en-GB"/>
        </w:rPr>
        <w:t xml:space="preserve"> 2014-2021 Estonia</w:t>
      </w:r>
    </w:p>
    <w:p w:rsidR="000A6532" w:rsidRPr="005C4EA6" w:rsidRDefault="000A6532" w:rsidP="00FA5A3D">
      <w:pPr>
        <w:jc w:val="both"/>
        <w:rPr>
          <w:rFonts w:ascii="Times New Roman" w:hAnsi="Times New Roman" w:cs="Times New Roman"/>
          <w:sz w:val="24"/>
          <w:szCs w:val="24"/>
          <w:lang w:val="en-GB"/>
        </w:rPr>
      </w:pPr>
    </w:p>
    <w:p w:rsidR="000A6532" w:rsidRPr="005C4EA6" w:rsidRDefault="007B04C2" w:rsidP="00FA5A3D">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Date: September 23, 2020</w:t>
      </w:r>
    </w:p>
    <w:p w:rsidR="000A6532" w:rsidRPr="005C4EA6" w:rsidRDefault="000A6532" w:rsidP="007B04C2">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Venue: </w:t>
      </w:r>
      <w:r w:rsidR="007B04C2" w:rsidRPr="005C4EA6">
        <w:rPr>
          <w:rFonts w:ascii="Times New Roman" w:hAnsi="Times New Roman" w:cs="Times New Roman"/>
          <w:sz w:val="24"/>
          <w:szCs w:val="24"/>
          <w:lang w:val="en-GB"/>
        </w:rPr>
        <w:t xml:space="preserve">Partially virtual meeting; physically in </w:t>
      </w:r>
      <w:proofErr w:type="spellStart"/>
      <w:r w:rsidR="007B04C2" w:rsidRPr="005C4EA6">
        <w:rPr>
          <w:rFonts w:ascii="Times New Roman" w:hAnsi="Times New Roman" w:cs="Times New Roman"/>
          <w:sz w:val="24"/>
          <w:szCs w:val="24"/>
          <w:lang w:val="en-GB"/>
        </w:rPr>
        <w:t>Suur-Ameerika</w:t>
      </w:r>
      <w:proofErr w:type="spellEnd"/>
      <w:r w:rsidR="007B04C2" w:rsidRPr="005C4EA6">
        <w:rPr>
          <w:rFonts w:ascii="Times New Roman" w:hAnsi="Times New Roman" w:cs="Times New Roman"/>
          <w:sz w:val="24"/>
          <w:szCs w:val="24"/>
          <w:lang w:val="en-GB"/>
        </w:rPr>
        <w:t xml:space="preserve"> 1, Tallinn (Room: </w:t>
      </w:r>
      <w:proofErr w:type="spellStart"/>
      <w:r w:rsidR="007B04C2" w:rsidRPr="005C4EA6">
        <w:rPr>
          <w:rFonts w:ascii="Times New Roman" w:hAnsi="Times New Roman" w:cs="Times New Roman"/>
          <w:sz w:val="24"/>
          <w:szCs w:val="24"/>
          <w:lang w:val="en-GB"/>
        </w:rPr>
        <w:t>Sirel</w:t>
      </w:r>
      <w:proofErr w:type="spellEnd"/>
      <w:r w:rsidR="007B04C2" w:rsidRPr="005C4EA6">
        <w:rPr>
          <w:rFonts w:ascii="Times New Roman" w:hAnsi="Times New Roman" w:cs="Times New Roman"/>
          <w:sz w:val="24"/>
          <w:szCs w:val="24"/>
          <w:lang w:val="en-GB"/>
        </w:rPr>
        <w:t>)</w:t>
      </w:r>
    </w:p>
    <w:p w:rsidR="0083288B" w:rsidRPr="005C4EA6" w:rsidRDefault="0083288B" w:rsidP="00FA5A3D">
      <w:pPr>
        <w:jc w:val="both"/>
        <w:rPr>
          <w:rFonts w:ascii="Times New Roman" w:hAnsi="Times New Roman" w:cs="Times New Roman"/>
          <w:sz w:val="24"/>
          <w:szCs w:val="24"/>
          <w:lang w:val="en-GB"/>
        </w:rPr>
      </w:pPr>
    </w:p>
    <w:p w:rsidR="0083288B" w:rsidRPr="005C4EA6" w:rsidRDefault="0083288B" w:rsidP="00FA5A3D">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Added:</w:t>
      </w:r>
    </w:p>
    <w:p w:rsidR="0083288B" w:rsidRPr="005C4EA6" w:rsidRDefault="0083288B" w:rsidP="00FA5A3D">
      <w:pPr>
        <w:pStyle w:val="ListParagraph"/>
        <w:numPr>
          <w:ilvl w:val="0"/>
          <w:numId w:val="1"/>
        </w:num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Agenda of the meeting</w:t>
      </w:r>
    </w:p>
    <w:p w:rsidR="0083288B" w:rsidRPr="005C4EA6" w:rsidRDefault="0083288B" w:rsidP="00FA5A3D">
      <w:pPr>
        <w:pStyle w:val="ListParagraph"/>
        <w:numPr>
          <w:ilvl w:val="0"/>
          <w:numId w:val="1"/>
        </w:num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List of participants</w:t>
      </w:r>
    </w:p>
    <w:p w:rsidR="00B60E0E" w:rsidRPr="005C4EA6" w:rsidRDefault="00B60E0E" w:rsidP="00FA5A3D">
      <w:pPr>
        <w:pStyle w:val="ListParagraph"/>
        <w:numPr>
          <w:ilvl w:val="0"/>
          <w:numId w:val="1"/>
        </w:num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Presentation of the meeting</w:t>
      </w:r>
    </w:p>
    <w:p w:rsidR="007B04C2" w:rsidRPr="005C4EA6" w:rsidRDefault="007B04C2" w:rsidP="00FA5A3D">
      <w:pPr>
        <w:pStyle w:val="ListParagraph"/>
        <w:numPr>
          <w:ilvl w:val="0"/>
          <w:numId w:val="1"/>
        </w:num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Videos of the meeting</w:t>
      </w:r>
    </w:p>
    <w:p w:rsidR="00104112" w:rsidRPr="005C4EA6" w:rsidRDefault="00104112" w:rsidP="00FA5A3D">
      <w:pPr>
        <w:jc w:val="both"/>
        <w:rPr>
          <w:rFonts w:ascii="Times New Roman" w:hAnsi="Times New Roman" w:cs="Times New Roman"/>
          <w:sz w:val="24"/>
          <w:szCs w:val="24"/>
          <w:lang w:val="en-GB"/>
        </w:rPr>
      </w:pPr>
    </w:p>
    <w:p w:rsidR="00104112" w:rsidRPr="005C4EA6" w:rsidRDefault="00104112" w:rsidP="00FA5A3D">
      <w:p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t>Opening remarks and adoption of the agenda</w:t>
      </w:r>
    </w:p>
    <w:p w:rsidR="00104112" w:rsidRPr="005C4EA6" w:rsidRDefault="00104112" w:rsidP="00FA5A3D">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The </w:t>
      </w:r>
      <w:r w:rsidR="00D573BA" w:rsidRPr="005C4EA6">
        <w:rPr>
          <w:rFonts w:ascii="Times New Roman" w:hAnsi="Times New Roman" w:cs="Times New Roman"/>
          <w:sz w:val="24"/>
          <w:szCs w:val="24"/>
          <w:lang w:val="en-GB"/>
        </w:rPr>
        <w:t xml:space="preserve">Annual </w:t>
      </w:r>
      <w:r w:rsidRPr="005C4EA6">
        <w:rPr>
          <w:rFonts w:ascii="Times New Roman" w:hAnsi="Times New Roman" w:cs="Times New Roman"/>
          <w:sz w:val="24"/>
          <w:szCs w:val="24"/>
          <w:lang w:val="en-GB"/>
        </w:rPr>
        <w:t>Meeting</w:t>
      </w:r>
      <w:r w:rsidR="00122B91" w:rsidRPr="005C4EA6">
        <w:rPr>
          <w:rFonts w:ascii="Times New Roman" w:hAnsi="Times New Roman" w:cs="Times New Roman"/>
          <w:sz w:val="24"/>
          <w:szCs w:val="24"/>
          <w:lang w:val="en-GB"/>
        </w:rPr>
        <w:t xml:space="preserve"> (AM)</w:t>
      </w:r>
      <w:r w:rsidRPr="005C4EA6">
        <w:rPr>
          <w:rFonts w:ascii="Times New Roman" w:hAnsi="Times New Roman" w:cs="Times New Roman"/>
          <w:sz w:val="24"/>
          <w:szCs w:val="24"/>
          <w:lang w:val="en-GB"/>
        </w:rPr>
        <w:t xml:space="preserve"> was opened by the </w:t>
      </w:r>
      <w:r w:rsidR="00632851" w:rsidRPr="005C4EA6">
        <w:rPr>
          <w:rFonts w:ascii="Times New Roman" w:hAnsi="Times New Roman" w:cs="Times New Roman"/>
          <w:sz w:val="24"/>
          <w:szCs w:val="24"/>
          <w:lang w:val="en-GB"/>
        </w:rPr>
        <w:t>Head of the National Focal Point</w:t>
      </w:r>
      <w:r w:rsidR="00BA6BAB" w:rsidRPr="005C4EA6">
        <w:rPr>
          <w:rFonts w:ascii="Times New Roman" w:hAnsi="Times New Roman" w:cs="Times New Roman"/>
          <w:sz w:val="24"/>
          <w:szCs w:val="24"/>
          <w:lang w:val="en-GB"/>
        </w:rPr>
        <w:t xml:space="preserve"> (NFP)</w:t>
      </w:r>
      <w:r w:rsidR="00632851" w:rsidRPr="005C4EA6">
        <w:rPr>
          <w:rFonts w:ascii="Times New Roman" w:hAnsi="Times New Roman" w:cs="Times New Roman"/>
          <w:sz w:val="24"/>
          <w:szCs w:val="24"/>
          <w:lang w:val="en-GB"/>
        </w:rPr>
        <w:t xml:space="preserve"> </w:t>
      </w:r>
      <w:r w:rsidR="00632851" w:rsidRPr="005C4EA6">
        <w:rPr>
          <w:rFonts w:ascii="Times New Roman" w:hAnsi="Times New Roman" w:cs="Times New Roman"/>
          <w:sz w:val="24"/>
          <w:szCs w:val="24"/>
          <w:u w:val="single"/>
          <w:lang w:val="en-GB"/>
        </w:rPr>
        <w:t>Mr Martin Karro</w:t>
      </w:r>
      <w:r w:rsidR="00632851" w:rsidRPr="005C4EA6">
        <w:rPr>
          <w:rFonts w:ascii="Times New Roman" w:hAnsi="Times New Roman" w:cs="Times New Roman"/>
          <w:sz w:val="24"/>
          <w:szCs w:val="24"/>
          <w:lang w:val="en-GB"/>
        </w:rPr>
        <w:t xml:space="preserve"> </w:t>
      </w:r>
      <w:r w:rsidR="002A02CD" w:rsidRPr="005C4EA6">
        <w:rPr>
          <w:rFonts w:ascii="Times New Roman" w:hAnsi="Times New Roman" w:cs="Times New Roman"/>
          <w:sz w:val="24"/>
          <w:szCs w:val="24"/>
          <w:lang w:val="en-GB"/>
        </w:rPr>
        <w:t>with welc</w:t>
      </w:r>
      <w:r w:rsidR="00815B11" w:rsidRPr="005C4EA6">
        <w:rPr>
          <w:rFonts w:ascii="Times New Roman" w:hAnsi="Times New Roman" w:cs="Times New Roman"/>
          <w:sz w:val="24"/>
          <w:szCs w:val="24"/>
          <w:lang w:val="en-GB"/>
        </w:rPr>
        <w:t>oming the participants, emphasiz</w:t>
      </w:r>
      <w:r w:rsidR="002A02CD" w:rsidRPr="005C4EA6">
        <w:rPr>
          <w:rFonts w:ascii="Times New Roman" w:hAnsi="Times New Roman" w:cs="Times New Roman"/>
          <w:sz w:val="24"/>
          <w:szCs w:val="24"/>
          <w:lang w:val="en-GB"/>
        </w:rPr>
        <w:t xml:space="preserve">ing the achievements made since last AM </w:t>
      </w:r>
      <w:r w:rsidR="00632851" w:rsidRPr="005C4EA6">
        <w:rPr>
          <w:rFonts w:ascii="Times New Roman" w:hAnsi="Times New Roman" w:cs="Times New Roman"/>
          <w:sz w:val="24"/>
          <w:szCs w:val="24"/>
          <w:lang w:val="en-GB"/>
        </w:rPr>
        <w:t>and introducing the agenda of the meeting.</w:t>
      </w:r>
    </w:p>
    <w:p w:rsidR="003E3BA5" w:rsidRPr="00C034E4" w:rsidRDefault="00435152" w:rsidP="003E3BA5">
      <w:pPr>
        <w:jc w:val="both"/>
        <w:rPr>
          <w:rFonts w:ascii="Times New Roman" w:hAnsi="Times New Roman" w:cs="Times New Roman"/>
          <w:sz w:val="24"/>
          <w:szCs w:val="24"/>
          <w:lang w:val="en-GB"/>
        </w:rPr>
      </w:pPr>
      <w:r w:rsidRPr="00C034E4">
        <w:rPr>
          <w:rFonts w:ascii="Times New Roman" w:hAnsi="Times New Roman" w:cs="Times New Roman"/>
          <w:sz w:val="24"/>
          <w:szCs w:val="24"/>
          <w:u w:val="single"/>
          <w:lang w:val="en-GB"/>
        </w:rPr>
        <w:t>Mrs Torill Johansen</w:t>
      </w:r>
      <w:r w:rsidR="00495D1B" w:rsidRPr="00C034E4">
        <w:rPr>
          <w:rFonts w:ascii="Times New Roman" w:hAnsi="Times New Roman" w:cs="Times New Roman"/>
          <w:sz w:val="24"/>
          <w:szCs w:val="24"/>
          <w:u w:val="single"/>
          <w:lang w:val="en-GB"/>
        </w:rPr>
        <w:t>,</w:t>
      </w:r>
      <w:r w:rsidR="00495D1B" w:rsidRPr="00C034E4">
        <w:rPr>
          <w:rFonts w:ascii="Times New Roman" w:hAnsi="Times New Roman" w:cs="Times New Roman"/>
          <w:sz w:val="24"/>
          <w:szCs w:val="24"/>
          <w:lang w:val="en-GB"/>
        </w:rPr>
        <w:t xml:space="preserve"> co-chair from the donor side,</w:t>
      </w:r>
      <w:r w:rsidR="003E3BA5" w:rsidRPr="00C034E4">
        <w:rPr>
          <w:rFonts w:ascii="Times New Roman" w:hAnsi="Times New Roman" w:cs="Times New Roman"/>
          <w:sz w:val="24"/>
          <w:szCs w:val="24"/>
          <w:lang w:val="en-GB"/>
        </w:rPr>
        <w:t xml:space="preserve"> </w:t>
      </w:r>
      <w:r w:rsidR="00EF4629" w:rsidRPr="00C034E4">
        <w:rPr>
          <w:rFonts w:ascii="Times New Roman" w:hAnsi="Times New Roman" w:cs="Times New Roman"/>
          <w:sz w:val="24"/>
          <w:szCs w:val="24"/>
          <w:lang w:val="en-GB"/>
        </w:rPr>
        <w:t xml:space="preserve">welcomed the </w:t>
      </w:r>
      <w:r w:rsidR="00211DF5" w:rsidRPr="00C034E4">
        <w:rPr>
          <w:rFonts w:ascii="Times New Roman" w:hAnsi="Times New Roman" w:cs="Times New Roman"/>
          <w:sz w:val="24"/>
          <w:szCs w:val="24"/>
          <w:lang w:val="en-GB"/>
        </w:rPr>
        <w:t>opportunity</w:t>
      </w:r>
      <w:r w:rsidRPr="00C034E4">
        <w:rPr>
          <w:rFonts w:ascii="Times New Roman" w:hAnsi="Times New Roman" w:cs="Times New Roman"/>
          <w:sz w:val="24"/>
          <w:szCs w:val="24"/>
          <w:lang w:val="en-GB"/>
        </w:rPr>
        <w:t xml:space="preserve"> </w:t>
      </w:r>
      <w:r w:rsidR="008E2FA3" w:rsidRPr="00C034E4">
        <w:rPr>
          <w:rFonts w:ascii="Times New Roman" w:hAnsi="Times New Roman" w:cs="Times New Roman"/>
          <w:sz w:val="24"/>
          <w:szCs w:val="24"/>
          <w:lang w:val="en-GB"/>
        </w:rPr>
        <w:t xml:space="preserve">to learn more about the </w:t>
      </w:r>
      <w:r w:rsidRPr="00C034E4">
        <w:rPr>
          <w:rFonts w:ascii="Times New Roman" w:hAnsi="Times New Roman" w:cs="Times New Roman"/>
          <w:sz w:val="24"/>
          <w:szCs w:val="24"/>
          <w:lang w:val="en-GB"/>
        </w:rPr>
        <w:t>progress</w:t>
      </w:r>
      <w:r w:rsidR="00211DF5" w:rsidRPr="00C034E4">
        <w:rPr>
          <w:rFonts w:ascii="Times New Roman" w:hAnsi="Times New Roman" w:cs="Times New Roman"/>
          <w:sz w:val="24"/>
          <w:szCs w:val="24"/>
          <w:lang w:val="en-GB"/>
        </w:rPr>
        <w:t xml:space="preserve"> of the implementation of the </w:t>
      </w:r>
      <w:r w:rsidR="00A74C15">
        <w:rPr>
          <w:rFonts w:ascii="Times New Roman" w:hAnsi="Times New Roman" w:cs="Times New Roman"/>
          <w:sz w:val="24"/>
          <w:szCs w:val="24"/>
          <w:lang w:val="en-GB"/>
        </w:rPr>
        <w:t xml:space="preserve">EEA/Norway </w:t>
      </w:r>
      <w:r w:rsidR="009C2469" w:rsidRPr="00C034E4">
        <w:rPr>
          <w:rFonts w:ascii="Times New Roman" w:hAnsi="Times New Roman" w:cs="Times New Roman"/>
          <w:sz w:val="24"/>
          <w:szCs w:val="24"/>
          <w:lang w:val="en-GB"/>
        </w:rPr>
        <w:t>Grants in Estonia, future plans as well as</w:t>
      </w:r>
      <w:r w:rsidR="000C238F" w:rsidRPr="00C034E4">
        <w:rPr>
          <w:rFonts w:ascii="Times New Roman" w:hAnsi="Times New Roman" w:cs="Times New Roman"/>
          <w:sz w:val="24"/>
          <w:szCs w:val="24"/>
          <w:lang w:val="en-GB"/>
        </w:rPr>
        <w:t xml:space="preserve"> to</w:t>
      </w:r>
      <w:r w:rsidR="009C2469" w:rsidRPr="00C034E4">
        <w:rPr>
          <w:rFonts w:ascii="Times New Roman" w:hAnsi="Times New Roman" w:cs="Times New Roman"/>
          <w:sz w:val="24"/>
          <w:szCs w:val="24"/>
          <w:lang w:val="en-GB"/>
        </w:rPr>
        <w:t xml:space="preserve"> </w:t>
      </w:r>
      <w:r w:rsidR="00C92E01" w:rsidRPr="00C034E4">
        <w:rPr>
          <w:rFonts w:ascii="Times New Roman" w:hAnsi="Times New Roman" w:cs="Times New Roman"/>
          <w:sz w:val="24"/>
          <w:szCs w:val="24"/>
          <w:lang w:val="en-GB"/>
        </w:rPr>
        <w:t xml:space="preserve">hear about potential or </w:t>
      </w:r>
      <w:r w:rsidR="00097B21" w:rsidRPr="00C034E4">
        <w:rPr>
          <w:rFonts w:ascii="Times New Roman" w:hAnsi="Times New Roman" w:cs="Times New Roman"/>
          <w:sz w:val="24"/>
          <w:szCs w:val="24"/>
          <w:lang w:val="en-GB"/>
        </w:rPr>
        <w:t>ongoing</w:t>
      </w:r>
      <w:r w:rsidR="00C92E01" w:rsidRPr="00C034E4">
        <w:rPr>
          <w:rFonts w:ascii="Times New Roman" w:hAnsi="Times New Roman" w:cs="Times New Roman"/>
          <w:sz w:val="24"/>
          <w:szCs w:val="24"/>
          <w:lang w:val="en-GB"/>
        </w:rPr>
        <w:t xml:space="preserve"> challenges that need to be addressed.</w:t>
      </w:r>
      <w:r w:rsidR="003E3BA5" w:rsidRPr="00C034E4">
        <w:rPr>
          <w:rFonts w:ascii="Times New Roman" w:hAnsi="Times New Roman" w:cs="Times New Roman"/>
          <w:sz w:val="24"/>
          <w:szCs w:val="24"/>
          <w:lang w:val="en-GB"/>
        </w:rPr>
        <w:t xml:space="preserve"> </w:t>
      </w:r>
      <w:r w:rsidR="000E0475" w:rsidRPr="00C034E4">
        <w:rPr>
          <w:rFonts w:ascii="Times New Roman" w:hAnsi="Times New Roman" w:cs="Times New Roman"/>
          <w:sz w:val="24"/>
          <w:szCs w:val="24"/>
          <w:lang w:val="en-GB"/>
        </w:rPr>
        <w:t xml:space="preserve">She </w:t>
      </w:r>
      <w:r w:rsidRPr="00C034E4">
        <w:rPr>
          <w:rFonts w:ascii="Times New Roman" w:hAnsi="Times New Roman" w:cs="Times New Roman"/>
          <w:sz w:val="24"/>
          <w:szCs w:val="24"/>
          <w:lang w:val="en-GB"/>
        </w:rPr>
        <w:t xml:space="preserve">stated that last year has been a challenge for all of us and it is good to see that it has not had a significant impact on implementing. She emphasized that mitigating measures sent out from the chairman of FMC in April 2020 </w:t>
      </w:r>
      <w:r w:rsidRPr="001E62F6">
        <w:rPr>
          <w:rFonts w:ascii="Times New Roman" w:hAnsi="Times New Roman" w:cs="Times New Roman"/>
          <w:sz w:val="24"/>
          <w:szCs w:val="24"/>
          <w:lang w:val="en-GB"/>
        </w:rPr>
        <w:t xml:space="preserve">are still valid </w:t>
      </w:r>
      <w:r w:rsidR="004C3A1C">
        <w:rPr>
          <w:rFonts w:ascii="Times New Roman" w:hAnsi="Times New Roman" w:cs="Times New Roman"/>
          <w:sz w:val="24"/>
          <w:szCs w:val="24"/>
          <w:lang w:val="en-GB"/>
        </w:rPr>
        <w:t xml:space="preserve">and </w:t>
      </w:r>
      <w:r w:rsidR="00060237">
        <w:rPr>
          <w:rFonts w:ascii="Times New Roman" w:hAnsi="Times New Roman" w:cs="Times New Roman"/>
          <w:sz w:val="24"/>
          <w:szCs w:val="24"/>
          <w:lang w:val="en-GB"/>
        </w:rPr>
        <w:t>stated that the final date of eligibility for payments remain as 30 April 2024</w:t>
      </w:r>
      <w:r w:rsidR="00BD72C8" w:rsidRPr="001E62F6">
        <w:rPr>
          <w:rFonts w:ascii="Times New Roman" w:hAnsi="Times New Roman" w:cs="Times New Roman"/>
          <w:sz w:val="24"/>
          <w:szCs w:val="24"/>
          <w:lang w:val="en-GB"/>
        </w:rPr>
        <w:t>.</w:t>
      </w:r>
      <w:r w:rsidR="001D2C21" w:rsidRPr="00C034E4">
        <w:rPr>
          <w:rFonts w:ascii="Times New Roman" w:hAnsi="Times New Roman" w:cs="Times New Roman"/>
          <w:sz w:val="24"/>
          <w:szCs w:val="24"/>
          <w:lang w:val="en-GB"/>
        </w:rPr>
        <w:t xml:space="preserve"> </w:t>
      </w:r>
    </w:p>
    <w:p w:rsidR="005B7228" w:rsidRPr="00C034E4" w:rsidRDefault="00FE25E5" w:rsidP="00FA5A3D">
      <w:pPr>
        <w:jc w:val="both"/>
        <w:rPr>
          <w:rFonts w:ascii="Times New Roman" w:hAnsi="Times New Roman" w:cs="Times New Roman"/>
          <w:sz w:val="24"/>
          <w:szCs w:val="24"/>
          <w:lang w:val="en-GB"/>
        </w:rPr>
      </w:pPr>
      <w:r w:rsidRPr="00C034E4">
        <w:rPr>
          <w:rFonts w:ascii="Times New Roman" w:hAnsi="Times New Roman" w:cs="Times New Roman"/>
          <w:sz w:val="24"/>
          <w:szCs w:val="24"/>
          <w:u w:val="single"/>
          <w:lang w:val="en-GB"/>
        </w:rPr>
        <w:t xml:space="preserve">Mr </w:t>
      </w:r>
      <w:r w:rsidRPr="00C034E4">
        <w:rPr>
          <w:rFonts w:ascii="Open Sans" w:hAnsi="Open Sans"/>
          <w:vanish/>
          <w:u w:val="single"/>
          <w:lang w:val="en-GB"/>
        </w:rPr>
        <w:t>Ole Øveraas Ole Øveraas Ole Øveraas Ole Øveraas</w:t>
      </w:r>
      <w:r w:rsidR="005B7228" w:rsidRPr="00C034E4">
        <w:rPr>
          <w:rFonts w:ascii="Times New Roman" w:hAnsi="Times New Roman" w:cs="Times New Roman"/>
          <w:sz w:val="24"/>
          <w:szCs w:val="24"/>
          <w:u w:val="single"/>
          <w:lang w:val="en-GB"/>
        </w:rPr>
        <w:t>Auðunn Atlason</w:t>
      </w:r>
      <w:r w:rsidR="005B7228" w:rsidRPr="00C034E4">
        <w:rPr>
          <w:rFonts w:ascii="Times New Roman" w:hAnsi="Times New Roman" w:cs="Times New Roman"/>
          <w:sz w:val="24"/>
          <w:szCs w:val="24"/>
          <w:lang w:val="en-GB"/>
        </w:rPr>
        <w:t xml:space="preserve"> from the Embassy of Iceland</w:t>
      </w:r>
      <w:r w:rsidR="00556C41" w:rsidRPr="00C034E4">
        <w:rPr>
          <w:rFonts w:ascii="Times New Roman" w:hAnsi="Times New Roman" w:cs="Times New Roman"/>
          <w:sz w:val="24"/>
          <w:szCs w:val="24"/>
          <w:lang w:val="en-GB"/>
        </w:rPr>
        <w:t>, commented on his successful visit to Estonia in previous days where he was able to meet NFP and ambassador of Norway Mrs Else Berit Eikeland in person</w:t>
      </w:r>
      <w:r w:rsidR="00495082" w:rsidRPr="00C034E4">
        <w:rPr>
          <w:rFonts w:ascii="Times New Roman" w:hAnsi="Times New Roman" w:cs="Times New Roman"/>
          <w:sz w:val="24"/>
          <w:szCs w:val="24"/>
          <w:lang w:val="en-GB"/>
        </w:rPr>
        <w:t xml:space="preserve">. He emphasized that the role of the embassy is to follow the progress of the Grants, to assist in identifying areas where meaningful cooperation is mutually beneficial and to facilitate cooperation when needed. He pointed out that the cooperation projects with Icelandic partners already initiated and plans for the future </w:t>
      </w:r>
      <w:r w:rsidR="00005D70" w:rsidRPr="00C034E4">
        <w:rPr>
          <w:rFonts w:ascii="Times New Roman" w:hAnsi="Times New Roman" w:cs="Times New Roman"/>
          <w:sz w:val="24"/>
          <w:szCs w:val="24"/>
          <w:lang w:val="en-GB"/>
        </w:rPr>
        <w:t>provides reassurance</w:t>
      </w:r>
      <w:r w:rsidR="00495082" w:rsidRPr="00C034E4">
        <w:rPr>
          <w:rFonts w:ascii="Times New Roman" w:hAnsi="Times New Roman" w:cs="Times New Roman"/>
          <w:sz w:val="24"/>
          <w:szCs w:val="24"/>
          <w:lang w:val="en-GB"/>
        </w:rPr>
        <w:t xml:space="preserve"> that the cooperation is on track at this point of time. </w:t>
      </w:r>
    </w:p>
    <w:p w:rsidR="002A3324" w:rsidRPr="008A4970" w:rsidRDefault="005B7228" w:rsidP="00FA5A3D">
      <w:pPr>
        <w:jc w:val="both"/>
        <w:rPr>
          <w:rFonts w:ascii="Times New Roman" w:hAnsi="Times New Roman" w:cs="Times New Roman"/>
          <w:sz w:val="24"/>
          <w:szCs w:val="24"/>
          <w:lang w:val="en-GB"/>
        </w:rPr>
      </w:pPr>
      <w:r w:rsidRPr="008A4970">
        <w:rPr>
          <w:rFonts w:ascii="Times New Roman" w:hAnsi="Times New Roman" w:cs="Times New Roman"/>
          <w:sz w:val="24"/>
          <w:szCs w:val="24"/>
          <w:u w:val="single"/>
          <w:lang w:val="en-GB"/>
        </w:rPr>
        <w:lastRenderedPageBreak/>
        <w:t>Mrs Else Berit Eikeland</w:t>
      </w:r>
      <w:r w:rsidRPr="008A4970">
        <w:rPr>
          <w:rFonts w:ascii="Times New Roman" w:hAnsi="Times New Roman" w:cs="Times New Roman"/>
          <w:sz w:val="24"/>
          <w:szCs w:val="24"/>
          <w:lang w:val="en-GB"/>
        </w:rPr>
        <w:t xml:space="preserve"> </w:t>
      </w:r>
      <w:r w:rsidR="00B812A1" w:rsidRPr="008A4970">
        <w:rPr>
          <w:rFonts w:ascii="Times New Roman" w:hAnsi="Times New Roman" w:cs="Times New Roman"/>
          <w:sz w:val="24"/>
          <w:szCs w:val="24"/>
          <w:lang w:val="en-GB"/>
        </w:rPr>
        <w:t>from</w:t>
      </w:r>
      <w:r w:rsidR="00197433" w:rsidRPr="008A4970">
        <w:rPr>
          <w:rFonts w:ascii="Times New Roman" w:hAnsi="Times New Roman" w:cs="Times New Roman"/>
          <w:sz w:val="24"/>
          <w:szCs w:val="24"/>
          <w:lang w:val="en-GB"/>
        </w:rPr>
        <w:t xml:space="preserve"> the Norwegian Embassy welcomed the opportunity to work with all the partners involved in implementation of the </w:t>
      </w:r>
      <w:r w:rsidR="00A74C15" w:rsidRPr="008A4970">
        <w:rPr>
          <w:rFonts w:ascii="Times New Roman" w:hAnsi="Times New Roman" w:cs="Times New Roman"/>
          <w:sz w:val="24"/>
          <w:szCs w:val="24"/>
          <w:lang w:val="en-GB"/>
        </w:rPr>
        <w:t xml:space="preserve">EEA/Norway </w:t>
      </w:r>
      <w:r w:rsidR="00197433" w:rsidRPr="008A4970">
        <w:rPr>
          <w:rFonts w:ascii="Times New Roman" w:hAnsi="Times New Roman" w:cs="Times New Roman"/>
          <w:sz w:val="24"/>
          <w:szCs w:val="24"/>
          <w:lang w:val="en-GB"/>
        </w:rPr>
        <w:t xml:space="preserve">Grants in Estonia. She </w:t>
      </w:r>
      <w:r w:rsidR="008A4970" w:rsidRPr="008A4970">
        <w:rPr>
          <w:rFonts w:ascii="Times New Roman" w:hAnsi="Times New Roman" w:cs="Times New Roman"/>
          <w:sz w:val="24"/>
          <w:szCs w:val="24"/>
          <w:lang w:val="en-GB"/>
        </w:rPr>
        <w:t>emphasized</w:t>
      </w:r>
      <w:r w:rsidR="00197433" w:rsidRPr="008A4970">
        <w:rPr>
          <w:rFonts w:ascii="Times New Roman" w:hAnsi="Times New Roman" w:cs="Times New Roman"/>
          <w:sz w:val="24"/>
          <w:szCs w:val="24"/>
          <w:lang w:val="en-GB"/>
        </w:rPr>
        <w:t xml:space="preserve"> that</w:t>
      </w:r>
      <w:r w:rsidR="00060237">
        <w:rPr>
          <w:rFonts w:ascii="Times New Roman" w:hAnsi="Times New Roman" w:cs="Times New Roman"/>
          <w:sz w:val="24"/>
          <w:szCs w:val="24"/>
          <w:lang w:val="en-GB"/>
        </w:rPr>
        <w:t xml:space="preserve"> the Embassy puts emphases on the bilateral ambitions of the Grants but also closely follows the implementation in Estonia and actively gives support and guidance when relevant</w:t>
      </w:r>
      <w:r w:rsidR="006673A8">
        <w:rPr>
          <w:rFonts w:ascii="Times New Roman" w:hAnsi="Times New Roman" w:cs="Times New Roman"/>
          <w:sz w:val="24"/>
          <w:szCs w:val="24"/>
          <w:lang w:val="en-GB"/>
        </w:rPr>
        <w:t>.</w:t>
      </w:r>
      <w:r w:rsidR="00C034E4" w:rsidRPr="008A4970">
        <w:rPr>
          <w:rFonts w:ascii="Times New Roman" w:hAnsi="Times New Roman" w:cs="Times New Roman"/>
          <w:sz w:val="24"/>
          <w:szCs w:val="24"/>
          <w:lang w:val="en-GB"/>
        </w:rPr>
        <w:t xml:space="preserve"> </w:t>
      </w:r>
    </w:p>
    <w:p w:rsidR="0082665B" w:rsidRPr="005C4EA6" w:rsidRDefault="0082665B" w:rsidP="00FA5A3D">
      <w:pPr>
        <w:jc w:val="both"/>
        <w:rPr>
          <w:rFonts w:ascii="Times New Roman" w:hAnsi="Times New Roman" w:cs="Times New Roman"/>
          <w:b/>
          <w:sz w:val="24"/>
          <w:szCs w:val="24"/>
          <w:lang w:val="en-GB"/>
        </w:rPr>
      </w:pPr>
    </w:p>
    <w:p w:rsidR="00632851" w:rsidRPr="005C4EA6" w:rsidRDefault="002963D9" w:rsidP="00FA5A3D">
      <w:p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t>Annual Strategic Report</w:t>
      </w:r>
    </w:p>
    <w:p w:rsidR="00134554" w:rsidRDefault="004C07D4" w:rsidP="00FA5A3D">
      <w:pPr>
        <w:jc w:val="both"/>
        <w:rPr>
          <w:rFonts w:ascii="Times New Roman" w:hAnsi="Times New Roman" w:cs="Times New Roman"/>
          <w:sz w:val="24"/>
          <w:szCs w:val="24"/>
          <w:lang w:val="en-GB"/>
        </w:rPr>
      </w:pPr>
      <w:r w:rsidRPr="005C4EA6">
        <w:rPr>
          <w:rFonts w:ascii="Times New Roman" w:hAnsi="Times New Roman" w:cs="Times New Roman"/>
          <w:sz w:val="24"/>
          <w:szCs w:val="24"/>
          <w:u w:val="single"/>
          <w:lang w:val="en-GB"/>
        </w:rPr>
        <w:t>Ms Laura Pikkoja</w:t>
      </w:r>
      <w:r w:rsidR="008F7394" w:rsidRPr="005C4EA6">
        <w:rPr>
          <w:rFonts w:ascii="Times New Roman" w:hAnsi="Times New Roman" w:cs="Times New Roman"/>
          <w:sz w:val="24"/>
          <w:szCs w:val="24"/>
          <w:lang w:val="en-GB"/>
        </w:rPr>
        <w:t xml:space="preserve"> </w:t>
      </w:r>
      <w:r w:rsidR="00AE762B" w:rsidRPr="005C4EA6">
        <w:rPr>
          <w:rFonts w:ascii="Times New Roman" w:hAnsi="Times New Roman" w:cs="Times New Roman"/>
          <w:sz w:val="24"/>
          <w:szCs w:val="24"/>
          <w:lang w:val="en-GB"/>
        </w:rPr>
        <w:t>from</w:t>
      </w:r>
      <w:r w:rsidR="008F7394" w:rsidRPr="005C4EA6">
        <w:rPr>
          <w:rFonts w:ascii="Times New Roman" w:hAnsi="Times New Roman" w:cs="Times New Roman"/>
          <w:sz w:val="24"/>
          <w:szCs w:val="24"/>
          <w:lang w:val="en-GB"/>
        </w:rPr>
        <w:t xml:space="preserve"> </w:t>
      </w:r>
      <w:r w:rsidR="00420B9E" w:rsidRPr="005C4EA6">
        <w:rPr>
          <w:rFonts w:ascii="Times New Roman" w:hAnsi="Times New Roman" w:cs="Times New Roman"/>
          <w:sz w:val="24"/>
          <w:szCs w:val="24"/>
          <w:lang w:val="en-GB"/>
        </w:rPr>
        <w:t xml:space="preserve">the </w:t>
      </w:r>
      <w:r w:rsidR="00BA6BAB" w:rsidRPr="005C4EA6">
        <w:rPr>
          <w:rFonts w:ascii="Times New Roman" w:hAnsi="Times New Roman" w:cs="Times New Roman"/>
          <w:sz w:val="24"/>
          <w:szCs w:val="24"/>
          <w:lang w:val="en-GB"/>
        </w:rPr>
        <w:t>NFP</w:t>
      </w:r>
      <w:r w:rsidR="008F7394" w:rsidRPr="005C4EA6">
        <w:rPr>
          <w:rFonts w:ascii="Times New Roman" w:hAnsi="Times New Roman" w:cs="Times New Roman"/>
          <w:sz w:val="24"/>
          <w:szCs w:val="24"/>
          <w:lang w:val="en-GB"/>
        </w:rPr>
        <w:t>,</w:t>
      </w:r>
      <w:r w:rsidR="006C7B58" w:rsidRPr="005C4EA6">
        <w:rPr>
          <w:rFonts w:ascii="Times New Roman" w:hAnsi="Times New Roman" w:cs="Times New Roman"/>
          <w:sz w:val="24"/>
          <w:szCs w:val="24"/>
          <w:lang w:val="en-GB"/>
        </w:rPr>
        <w:t xml:space="preserve"> </w:t>
      </w:r>
      <w:r w:rsidR="00815B11" w:rsidRPr="005C4EA6">
        <w:rPr>
          <w:rFonts w:ascii="Times New Roman" w:hAnsi="Times New Roman" w:cs="Times New Roman"/>
          <w:sz w:val="24"/>
          <w:szCs w:val="24"/>
          <w:lang w:val="en-GB"/>
        </w:rPr>
        <w:t>emphasiz</w:t>
      </w:r>
      <w:r w:rsidR="009F2238" w:rsidRPr="005C4EA6">
        <w:rPr>
          <w:rFonts w:ascii="Times New Roman" w:hAnsi="Times New Roman" w:cs="Times New Roman"/>
          <w:sz w:val="24"/>
          <w:szCs w:val="24"/>
          <w:lang w:val="en-GB"/>
        </w:rPr>
        <w:t>ed</w:t>
      </w:r>
      <w:r w:rsidR="00C90B8A" w:rsidRPr="005C4EA6">
        <w:rPr>
          <w:rFonts w:ascii="Times New Roman" w:hAnsi="Times New Roman" w:cs="Times New Roman"/>
          <w:sz w:val="24"/>
          <w:szCs w:val="24"/>
          <w:lang w:val="en-GB"/>
        </w:rPr>
        <w:t xml:space="preserve"> that the</w:t>
      </w:r>
      <w:r w:rsidR="006C7B58" w:rsidRPr="005C4EA6">
        <w:rPr>
          <w:rFonts w:ascii="Times New Roman" w:hAnsi="Times New Roman" w:cs="Times New Roman"/>
          <w:sz w:val="24"/>
          <w:szCs w:val="24"/>
          <w:lang w:val="en-GB"/>
        </w:rPr>
        <w:t xml:space="preserve"> Annual Strategic Report</w:t>
      </w:r>
      <w:r w:rsidR="00526B3F" w:rsidRPr="005C4EA6">
        <w:rPr>
          <w:rFonts w:ascii="Times New Roman" w:hAnsi="Times New Roman" w:cs="Times New Roman"/>
          <w:sz w:val="24"/>
          <w:szCs w:val="24"/>
          <w:lang w:val="en-GB"/>
        </w:rPr>
        <w:t xml:space="preserve"> (SR)</w:t>
      </w:r>
      <w:r w:rsidR="00C90B8A" w:rsidRPr="005C4EA6">
        <w:rPr>
          <w:rFonts w:ascii="Times New Roman" w:hAnsi="Times New Roman" w:cs="Times New Roman"/>
          <w:sz w:val="24"/>
          <w:szCs w:val="24"/>
          <w:lang w:val="en-GB"/>
        </w:rPr>
        <w:t xml:space="preserve"> </w:t>
      </w:r>
      <w:r w:rsidR="00060237">
        <w:rPr>
          <w:rFonts w:ascii="Times New Roman" w:hAnsi="Times New Roman" w:cs="Times New Roman"/>
          <w:sz w:val="24"/>
          <w:szCs w:val="24"/>
          <w:lang w:val="en-GB"/>
        </w:rPr>
        <w:t>addresses additional topics that have not been covered in recent SRs</w:t>
      </w:r>
      <w:r w:rsidRPr="005C4EA6">
        <w:rPr>
          <w:rFonts w:ascii="Times New Roman" w:hAnsi="Times New Roman" w:cs="Times New Roman"/>
          <w:sz w:val="24"/>
          <w:szCs w:val="24"/>
          <w:lang w:val="en-GB"/>
        </w:rPr>
        <w:t xml:space="preserve">. </w:t>
      </w:r>
      <w:r w:rsidR="009F2238" w:rsidRPr="005C4EA6">
        <w:rPr>
          <w:rFonts w:ascii="Times New Roman" w:hAnsi="Times New Roman" w:cs="Times New Roman"/>
          <w:sz w:val="24"/>
          <w:szCs w:val="24"/>
          <w:lang w:val="en-GB"/>
        </w:rPr>
        <w:t xml:space="preserve">These topics </w:t>
      </w:r>
      <w:r w:rsidR="00060237">
        <w:rPr>
          <w:rFonts w:ascii="Times New Roman" w:hAnsi="Times New Roman" w:cs="Times New Roman"/>
          <w:sz w:val="24"/>
          <w:szCs w:val="24"/>
          <w:lang w:val="en-GB"/>
        </w:rPr>
        <w:t>are</w:t>
      </w:r>
      <w:r w:rsidR="009F2238" w:rsidRPr="005C4EA6">
        <w:rPr>
          <w:rFonts w:ascii="Times New Roman" w:hAnsi="Times New Roman" w:cs="Times New Roman"/>
          <w:sz w:val="24"/>
          <w:szCs w:val="24"/>
          <w:lang w:val="en-GB"/>
        </w:rPr>
        <w:t xml:space="preserve">: political, economic and social context; </w:t>
      </w:r>
      <w:r w:rsidR="00815B11" w:rsidRPr="005C4EA6">
        <w:rPr>
          <w:rFonts w:ascii="Times New Roman" w:hAnsi="Times New Roman" w:cs="Times New Roman"/>
          <w:sz w:val="24"/>
          <w:szCs w:val="24"/>
          <w:lang w:val="en-GB"/>
        </w:rPr>
        <w:t xml:space="preserve">effects of the grants; evaluation plan. While other topics were more or less covered by the next agenda points then </w:t>
      </w:r>
      <w:r w:rsidR="00D06F1A" w:rsidRPr="005C4EA6">
        <w:rPr>
          <w:rFonts w:ascii="Times New Roman" w:hAnsi="Times New Roman" w:cs="Times New Roman"/>
          <w:sz w:val="24"/>
          <w:szCs w:val="24"/>
          <w:lang w:val="en-GB"/>
        </w:rPr>
        <w:t xml:space="preserve">presentation </w:t>
      </w:r>
      <w:r w:rsidR="00815B11" w:rsidRPr="005C4EA6">
        <w:rPr>
          <w:rFonts w:ascii="Times New Roman" w:hAnsi="Times New Roman" w:cs="Times New Roman"/>
          <w:sz w:val="24"/>
          <w:szCs w:val="24"/>
          <w:lang w:val="en-GB"/>
        </w:rPr>
        <w:t xml:space="preserve">focus </w:t>
      </w:r>
      <w:r w:rsidR="00D91408">
        <w:rPr>
          <w:rFonts w:ascii="Times New Roman" w:hAnsi="Times New Roman" w:cs="Times New Roman"/>
          <w:sz w:val="24"/>
          <w:szCs w:val="24"/>
          <w:lang w:val="en-GB"/>
        </w:rPr>
        <w:t xml:space="preserve">in this agenda point </w:t>
      </w:r>
      <w:r w:rsidR="00815B11" w:rsidRPr="005C4EA6">
        <w:rPr>
          <w:rFonts w:ascii="Times New Roman" w:hAnsi="Times New Roman" w:cs="Times New Roman"/>
          <w:sz w:val="24"/>
          <w:szCs w:val="24"/>
          <w:lang w:val="en-GB"/>
        </w:rPr>
        <w:t>was on these three topics</w:t>
      </w:r>
      <w:r w:rsidR="00D06F1A" w:rsidRPr="005C4EA6">
        <w:rPr>
          <w:rFonts w:ascii="Times New Roman" w:hAnsi="Times New Roman" w:cs="Times New Roman"/>
          <w:sz w:val="24"/>
          <w:szCs w:val="24"/>
          <w:lang w:val="en-GB"/>
        </w:rPr>
        <w:t xml:space="preserve"> presented by Miryam Vahtra from the Ministry of Finance of Estonia</w:t>
      </w:r>
      <w:r w:rsidR="00134554">
        <w:rPr>
          <w:rFonts w:ascii="Times New Roman" w:hAnsi="Times New Roman" w:cs="Times New Roman"/>
          <w:sz w:val="24"/>
          <w:szCs w:val="24"/>
          <w:lang w:val="en-GB"/>
        </w:rPr>
        <w:t>.</w:t>
      </w:r>
    </w:p>
    <w:p w:rsidR="00F05D44" w:rsidRDefault="00D06F1A" w:rsidP="00FA5A3D">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Ms Laura Pikkoja</w:t>
      </w:r>
      <w:r w:rsidR="00815B11" w:rsidRPr="005C4EA6">
        <w:rPr>
          <w:rFonts w:ascii="Times New Roman" w:hAnsi="Times New Roman" w:cs="Times New Roman"/>
          <w:sz w:val="24"/>
          <w:szCs w:val="24"/>
          <w:lang w:val="en-GB"/>
        </w:rPr>
        <w:t xml:space="preserve"> also emphasized </w:t>
      </w:r>
      <w:r w:rsidR="00A9779B" w:rsidRPr="005C4EA6">
        <w:rPr>
          <w:rFonts w:ascii="Times New Roman" w:hAnsi="Times New Roman" w:cs="Times New Roman"/>
          <w:sz w:val="24"/>
          <w:szCs w:val="24"/>
          <w:lang w:val="en-GB"/>
        </w:rPr>
        <w:t xml:space="preserve">that given the complicated situation the world is </w:t>
      </w:r>
      <w:r w:rsidR="00060237">
        <w:rPr>
          <w:rFonts w:ascii="Times New Roman" w:hAnsi="Times New Roman" w:cs="Times New Roman"/>
          <w:sz w:val="24"/>
          <w:szCs w:val="24"/>
          <w:lang w:val="en-GB"/>
        </w:rPr>
        <w:t>facing</w:t>
      </w:r>
      <w:r w:rsidR="00060237" w:rsidRPr="005C4EA6">
        <w:rPr>
          <w:rFonts w:ascii="Times New Roman" w:hAnsi="Times New Roman" w:cs="Times New Roman"/>
          <w:sz w:val="24"/>
          <w:szCs w:val="24"/>
          <w:lang w:val="en-GB"/>
        </w:rPr>
        <w:t xml:space="preserve"> </w:t>
      </w:r>
      <w:r w:rsidR="00A9779B" w:rsidRPr="005C4EA6">
        <w:rPr>
          <w:rFonts w:ascii="Times New Roman" w:hAnsi="Times New Roman" w:cs="Times New Roman"/>
          <w:sz w:val="24"/>
          <w:szCs w:val="24"/>
          <w:lang w:val="en-GB"/>
        </w:rPr>
        <w:t xml:space="preserve">and the fact that </w:t>
      </w:r>
      <w:r w:rsidR="00060237">
        <w:rPr>
          <w:rFonts w:ascii="Times New Roman" w:hAnsi="Times New Roman" w:cs="Times New Roman"/>
          <w:sz w:val="24"/>
          <w:szCs w:val="24"/>
          <w:lang w:val="en-GB"/>
        </w:rPr>
        <w:t>Estonia is</w:t>
      </w:r>
      <w:r w:rsidR="00A9779B" w:rsidRPr="005C4EA6">
        <w:rPr>
          <w:rFonts w:ascii="Times New Roman" w:hAnsi="Times New Roman" w:cs="Times New Roman"/>
          <w:sz w:val="24"/>
          <w:szCs w:val="24"/>
          <w:lang w:val="en-GB"/>
        </w:rPr>
        <w:t xml:space="preserve"> still at early stage of implementing the</w:t>
      </w:r>
      <w:r w:rsidR="00060237">
        <w:rPr>
          <w:rFonts w:ascii="Times New Roman" w:hAnsi="Times New Roman" w:cs="Times New Roman"/>
          <w:sz w:val="24"/>
          <w:szCs w:val="24"/>
          <w:lang w:val="en-GB"/>
        </w:rPr>
        <w:t xml:space="preserve"> overall</w:t>
      </w:r>
      <w:r w:rsidR="00A9779B" w:rsidRPr="005C4EA6">
        <w:rPr>
          <w:rFonts w:ascii="Times New Roman" w:hAnsi="Times New Roman" w:cs="Times New Roman"/>
          <w:sz w:val="24"/>
          <w:szCs w:val="24"/>
          <w:lang w:val="en-GB"/>
        </w:rPr>
        <w:t xml:space="preserve"> status of </w:t>
      </w:r>
      <w:r w:rsidR="00A9779B" w:rsidRPr="001E62F6">
        <w:rPr>
          <w:rFonts w:ascii="Times New Roman" w:hAnsi="Times New Roman" w:cs="Times New Roman"/>
          <w:sz w:val="24"/>
          <w:szCs w:val="24"/>
          <w:lang w:val="en-GB"/>
        </w:rPr>
        <w:t xml:space="preserve">programmes </w:t>
      </w:r>
      <w:r w:rsidR="00060237">
        <w:rPr>
          <w:rFonts w:ascii="Times New Roman" w:hAnsi="Times New Roman" w:cs="Times New Roman"/>
          <w:sz w:val="24"/>
          <w:szCs w:val="24"/>
          <w:lang w:val="en-GB"/>
        </w:rPr>
        <w:t>can be considered</w:t>
      </w:r>
      <w:r w:rsidR="00060237" w:rsidRPr="001E62F6">
        <w:rPr>
          <w:rFonts w:ascii="Times New Roman" w:hAnsi="Times New Roman" w:cs="Times New Roman"/>
          <w:sz w:val="24"/>
          <w:szCs w:val="24"/>
          <w:lang w:val="en-GB"/>
        </w:rPr>
        <w:t xml:space="preserve"> </w:t>
      </w:r>
      <w:r w:rsidR="00A9779B" w:rsidRPr="001E62F6">
        <w:rPr>
          <w:rFonts w:ascii="Times New Roman" w:hAnsi="Times New Roman" w:cs="Times New Roman"/>
          <w:sz w:val="24"/>
          <w:szCs w:val="24"/>
          <w:lang w:val="en-GB"/>
        </w:rPr>
        <w:t>good</w:t>
      </w:r>
      <w:r w:rsidR="00A9779B" w:rsidRPr="005C4EA6">
        <w:rPr>
          <w:rFonts w:ascii="Times New Roman" w:hAnsi="Times New Roman" w:cs="Times New Roman"/>
          <w:sz w:val="24"/>
          <w:szCs w:val="24"/>
          <w:lang w:val="en-GB"/>
        </w:rPr>
        <w:t xml:space="preserve"> and absorption</w:t>
      </w:r>
      <w:r w:rsidR="00060237">
        <w:rPr>
          <w:rFonts w:ascii="Times New Roman" w:hAnsi="Times New Roman" w:cs="Times New Roman"/>
          <w:sz w:val="24"/>
          <w:szCs w:val="24"/>
          <w:lang w:val="en-GB"/>
        </w:rPr>
        <w:t xml:space="preserve"> rate</w:t>
      </w:r>
      <w:r w:rsidR="00A9779B" w:rsidRPr="005C4EA6">
        <w:rPr>
          <w:rFonts w:ascii="Times New Roman" w:hAnsi="Times New Roman" w:cs="Times New Roman"/>
          <w:sz w:val="24"/>
          <w:szCs w:val="24"/>
          <w:lang w:val="en-GB"/>
        </w:rPr>
        <w:t xml:space="preserve"> of</w:t>
      </w:r>
      <w:r w:rsidR="00060237">
        <w:rPr>
          <w:rFonts w:ascii="Times New Roman" w:hAnsi="Times New Roman" w:cs="Times New Roman"/>
          <w:sz w:val="24"/>
          <w:szCs w:val="24"/>
          <w:lang w:val="en-GB"/>
        </w:rPr>
        <w:t xml:space="preserve"> the</w:t>
      </w:r>
      <w:r w:rsidR="00A9779B" w:rsidRPr="005C4EA6">
        <w:rPr>
          <w:rFonts w:ascii="Times New Roman" w:hAnsi="Times New Roman" w:cs="Times New Roman"/>
          <w:sz w:val="24"/>
          <w:szCs w:val="24"/>
          <w:lang w:val="en-GB"/>
        </w:rPr>
        <w:t xml:space="preserve"> bilateral funds can be considered satisfactory. There are no major risks, overall the risk level is low and well managed. There are no complaints</w:t>
      </w:r>
      <w:r w:rsidR="004C0915" w:rsidRPr="005C4EA6">
        <w:rPr>
          <w:rFonts w:ascii="Times New Roman" w:hAnsi="Times New Roman" w:cs="Times New Roman"/>
          <w:sz w:val="24"/>
          <w:szCs w:val="24"/>
          <w:lang w:val="en-GB"/>
        </w:rPr>
        <w:t xml:space="preserve"> reported</w:t>
      </w:r>
      <w:r w:rsidR="00060237">
        <w:rPr>
          <w:rFonts w:ascii="Times New Roman" w:hAnsi="Times New Roman" w:cs="Times New Roman"/>
          <w:sz w:val="24"/>
          <w:szCs w:val="24"/>
          <w:lang w:val="en-GB"/>
        </w:rPr>
        <w:t xml:space="preserve"> nor</w:t>
      </w:r>
      <w:r w:rsidR="00A9779B" w:rsidRPr="005C4EA6">
        <w:rPr>
          <w:rFonts w:ascii="Times New Roman" w:hAnsi="Times New Roman" w:cs="Times New Roman"/>
          <w:sz w:val="24"/>
          <w:szCs w:val="24"/>
          <w:lang w:val="en-GB"/>
        </w:rPr>
        <w:t xml:space="preserve"> project audits</w:t>
      </w:r>
      <w:r w:rsidR="004C0915" w:rsidRPr="005C4EA6">
        <w:rPr>
          <w:rFonts w:ascii="Times New Roman" w:hAnsi="Times New Roman" w:cs="Times New Roman"/>
          <w:sz w:val="24"/>
          <w:szCs w:val="24"/>
          <w:lang w:val="en-GB"/>
        </w:rPr>
        <w:t xml:space="preserve"> undertaken. </w:t>
      </w:r>
      <w:r w:rsidR="00E619CB" w:rsidRPr="005C4EA6">
        <w:rPr>
          <w:rFonts w:ascii="Times New Roman" w:hAnsi="Times New Roman" w:cs="Times New Roman"/>
          <w:sz w:val="24"/>
          <w:szCs w:val="24"/>
          <w:lang w:val="en-GB"/>
        </w:rPr>
        <w:t>She brought out one mistake in SR</w:t>
      </w:r>
      <w:r w:rsidR="00060237">
        <w:rPr>
          <w:rFonts w:ascii="Times New Roman" w:hAnsi="Times New Roman" w:cs="Times New Roman"/>
          <w:sz w:val="24"/>
          <w:szCs w:val="24"/>
          <w:lang w:val="en-GB"/>
        </w:rPr>
        <w:t xml:space="preserve"> as one irregularity case had been reported in the SR by mistake and </w:t>
      </w:r>
      <w:r w:rsidR="00AD4DDF">
        <w:rPr>
          <w:rFonts w:ascii="Times New Roman" w:hAnsi="Times New Roman" w:cs="Times New Roman"/>
          <w:sz w:val="24"/>
          <w:szCs w:val="24"/>
          <w:lang w:val="en-GB"/>
        </w:rPr>
        <w:t xml:space="preserve">needs to be corrected. </w:t>
      </w:r>
      <w:r w:rsidR="004C0915" w:rsidRPr="005C4EA6">
        <w:rPr>
          <w:rFonts w:ascii="Times New Roman" w:hAnsi="Times New Roman" w:cs="Times New Roman"/>
          <w:sz w:val="24"/>
          <w:szCs w:val="24"/>
          <w:lang w:val="en-GB"/>
        </w:rPr>
        <w:t xml:space="preserve">There have been few irregularity cases </w:t>
      </w:r>
      <w:r w:rsidR="00AD4DDF">
        <w:rPr>
          <w:rFonts w:ascii="Times New Roman" w:hAnsi="Times New Roman" w:cs="Times New Roman"/>
          <w:sz w:val="24"/>
          <w:szCs w:val="24"/>
          <w:lang w:val="en-GB"/>
        </w:rPr>
        <w:t>and</w:t>
      </w:r>
      <w:r w:rsidR="00AD4DDF" w:rsidRPr="005C4EA6">
        <w:rPr>
          <w:rFonts w:ascii="Times New Roman" w:hAnsi="Times New Roman" w:cs="Times New Roman"/>
          <w:sz w:val="24"/>
          <w:szCs w:val="24"/>
          <w:lang w:val="en-GB"/>
        </w:rPr>
        <w:t xml:space="preserve"> </w:t>
      </w:r>
      <w:r w:rsidR="004C0915" w:rsidRPr="005C4EA6">
        <w:rPr>
          <w:rFonts w:ascii="Times New Roman" w:hAnsi="Times New Roman" w:cs="Times New Roman"/>
          <w:sz w:val="24"/>
          <w:szCs w:val="24"/>
          <w:lang w:val="en-GB"/>
        </w:rPr>
        <w:t xml:space="preserve">no trends or similarities </w:t>
      </w:r>
      <w:r w:rsidR="00AD4DDF">
        <w:rPr>
          <w:rFonts w:ascii="Times New Roman" w:hAnsi="Times New Roman" w:cs="Times New Roman"/>
          <w:sz w:val="24"/>
          <w:szCs w:val="24"/>
          <w:lang w:val="en-GB"/>
        </w:rPr>
        <w:t>been observed</w:t>
      </w:r>
      <w:r w:rsidR="004C0915" w:rsidRPr="005C4EA6">
        <w:rPr>
          <w:rFonts w:ascii="Times New Roman" w:hAnsi="Times New Roman" w:cs="Times New Roman"/>
          <w:sz w:val="24"/>
          <w:szCs w:val="24"/>
          <w:lang w:val="en-GB"/>
        </w:rPr>
        <w:t xml:space="preserve">. </w:t>
      </w:r>
      <w:r w:rsidR="00E619CB" w:rsidRPr="005C4EA6">
        <w:rPr>
          <w:rFonts w:ascii="Times New Roman" w:hAnsi="Times New Roman" w:cs="Times New Roman"/>
          <w:sz w:val="24"/>
          <w:szCs w:val="24"/>
          <w:lang w:val="en-GB"/>
        </w:rPr>
        <w:t xml:space="preserve">Last but not least, she expressed that NFP is very thankful and happy about the good cooperation between all relevant </w:t>
      </w:r>
      <w:r w:rsidR="00AD4DDF">
        <w:rPr>
          <w:rFonts w:ascii="Times New Roman" w:hAnsi="Times New Roman" w:cs="Times New Roman"/>
          <w:sz w:val="24"/>
          <w:szCs w:val="24"/>
          <w:lang w:val="en-GB"/>
        </w:rPr>
        <w:t>implementing partners</w:t>
      </w:r>
      <w:r w:rsidR="00E619CB" w:rsidRPr="005C4EA6">
        <w:rPr>
          <w:rFonts w:ascii="Times New Roman" w:hAnsi="Times New Roman" w:cs="Times New Roman"/>
          <w:sz w:val="24"/>
          <w:szCs w:val="24"/>
          <w:lang w:val="en-GB"/>
        </w:rPr>
        <w:t xml:space="preserve">. </w:t>
      </w:r>
    </w:p>
    <w:p w:rsidR="0071525E" w:rsidRPr="005C4EA6" w:rsidRDefault="0071525E" w:rsidP="00FA5A3D">
      <w:pPr>
        <w:jc w:val="both"/>
        <w:rPr>
          <w:rFonts w:ascii="Times New Roman" w:hAnsi="Times New Roman" w:cs="Times New Roman"/>
          <w:sz w:val="24"/>
          <w:szCs w:val="24"/>
          <w:lang w:val="en-GB"/>
        </w:rPr>
      </w:pPr>
      <w:r w:rsidRPr="00C034E4">
        <w:rPr>
          <w:rFonts w:ascii="Times New Roman" w:hAnsi="Times New Roman" w:cs="Times New Roman"/>
          <w:sz w:val="24"/>
          <w:szCs w:val="24"/>
          <w:u w:val="single"/>
          <w:lang w:val="en-GB"/>
        </w:rPr>
        <w:t>Mrs Torill Johansen</w:t>
      </w:r>
      <w:r w:rsidRPr="0071525E">
        <w:rPr>
          <w:rFonts w:ascii="Times New Roman" w:hAnsi="Times New Roman" w:cs="Times New Roman"/>
          <w:sz w:val="24"/>
          <w:szCs w:val="24"/>
          <w:lang w:val="en-GB"/>
        </w:rPr>
        <w:t xml:space="preserve"> was happy </w:t>
      </w:r>
      <w:r w:rsidR="00AD4DDF" w:rsidRPr="00AD4DDF">
        <w:rPr>
          <w:rFonts w:ascii="Times New Roman" w:hAnsi="Times New Roman" w:cs="Times New Roman"/>
          <w:sz w:val="24"/>
          <w:szCs w:val="24"/>
          <w:lang w:val="en-GB"/>
        </w:rPr>
        <w:t>to</w:t>
      </w:r>
      <w:r w:rsidR="00AD4DDF">
        <w:rPr>
          <w:rFonts w:ascii="Times New Roman" w:hAnsi="Times New Roman" w:cs="Times New Roman"/>
          <w:sz w:val="24"/>
          <w:szCs w:val="24"/>
          <w:lang w:val="en-GB"/>
        </w:rPr>
        <w:t xml:space="preserve"> note the</w:t>
      </w:r>
      <w:r w:rsidRPr="0071525E">
        <w:rPr>
          <w:rFonts w:ascii="Times New Roman" w:hAnsi="Times New Roman" w:cs="Times New Roman"/>
          <w:sz w:val="24"/>
          <w:szCs w:val="24"/>
          <w:lang w:val="en-GB"/>
        </w:rPr>
        <w:t xml:space="preserve"> good cooperation </w:t>
      </w:r>
      <w:r w:rsidR="00AD4DDF">
        <w:rPr>
          <w:rFonts w:ascii="Times New Roman" w:hAnsi="Times New Roman" w:cs="Times New Roman"/>
          <w:sz w:val="24"/>
          <w:szCs w:val="24"/>
          <w:lang w:val="en-GB"/>
        </w:rPr>
        <w:t xml:space="preserve">as it is </w:t>
      </w:r>
      <w:r w:rsidRPr="0071525E">
        <w:rPr>
          <w:rFonts w:ascii="Times New Roman" w:hAnsi="Times New Roman" w:cs="Times New Roman"/>
          <w:sz w:val="24"/>
          <w:szCs w:val="24"/>
          <w:lang w:val="en-GB"/>
        </w:rPr>
        <w:t xml:space="preserve">crucial at this </w:t>
      </w:r>
      <w:r w:rsidR="008F669F">
        <w:rPr>
          <w:rFonts w:ascii="Times New Roman" w:hAnsi="Times New Roman" w:cs="Times New Roman"/>
          <w:sz w:val="24"/>
          <w:szCs w:val="24"/>
          <w:lang w:val="en-GB"/>
        </w:rPr>
        <w:t>point in the implementation</w:t>
      </w:r>
      <w:r w:rsidRPr="0071525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She also emphasized that good </w:t>
      </w:r>
      <w:r w:rsidRPr="008F669F">
        <w:rPr>
          <w:rFonts w:ascii="Times New Roman" w:hAnsi="Times New Roman" w:cs="Times New Roman"/>
          <w:sz w:val="24"/>
          <w:szCs w:val="24"/>
          <w:lang w:val="en-GB"/>
        </w:rPr>
        <w:t xml:space="preserve">cooperation </w:t>
      </w:r>
      <w:r w:rsidRPr="001E62F6">
        <w:rPr>
          <w:rFonts w:ascii="Times New Roman" w:hAnsi="Times New Roman" w:cs="Times New Roman"/>
          <w:sz w:val="24"/>
          <w:szCs w:val="24"/>
          <w:lang w:val="en-GB"/>
        </w:rPr>
        <w:t>is one</w:t>
      </w:r>
      <w:r>
        <w:rPr>
          <w:rFonts w:ascii="Times New Roman" w:hAnsi="Times New Roman" w:cs="Times New Roman"/>
          <w:sz w:val="24"/>
          <w:szCs w:val="24"/>
          <w:lang w:val="en-GB"/>
        </w:rPr>
        <w:t xml:space="preserve"> of the strengths </w:t>
      </w:r>
      <w:r w:rsidR="006500DB">
        <w:rPr>
          <w:rFonts w:ascii="Times New Roman" w:hAnsi="Times New Roman" w:cs="Times New Roman"/>
          <w:sz w:val="24"/>
          <w:szCs w:val="24"/>
          <w:lang w:val="en-GB"/>
        </w:rPr>
        <w:t>of</w:t>
      </w:r>
      <w:r>
        <w:rPr>
          <w:rFonts w:ascii="Times New Roman" w:hAnsi="Times New Roman" w:cs="Times New Roman"/>
          <w:sz w:val="24"/>
          <w:szCs w:val="24"/>
          <w:lang w:val="en-GB"/>
        </w:rPr>
        <w:t xml:space="preserve"> Estonia</w:t>
      </w:r>
      <w:r w:rsidR="00991566">
        <w:rPr>
          <w:rFonts w:ascii="Times New Roman" w:hAnsi="Times New Roman" w:cs="Times New Roman"/>
          <w:sz w:val="24"/>
          <w:szCs w:val="24"/>
          <w:lang w:val="en-GB"/>
        </w:rPr>
        <w:t>n Focal Point</w:t>
      </w:r>
      <w:r>
        <w:rPr>
          <w:rFonts w:ascii="Times New Roman" w:hAnsi="Times New Roman" w:cs="Times New Roman"/>
          <w:sz w:val="24"/>
          <w:szCs w:val="24"/>
          <w:lang w:val="en-GB"/>
        </w:rPr>
        <w:t xml:space="preserve"> </w:t>
      </w:r>
      <w:r w:rsidR="008F669F">
        <w:rPr>
          <w:rFonts w:ascii="Times New Roman" w:hAnsi="Times New Roman" w:cs="Times New Roman"/>
          <w:sz w:val="24"/>
          <w:szCs w:val="24"/>
          <w:lang w:val="en-GB"/>
        </w:rPr>
        <w:t xml:space="preserve">the donors </w:t>
      </w:r>
      <w:r>
        <w:rPr>
          <w:rFonts w:ascii="Times New Roman" w:hAnsi="Times New Roman" w:cs="Times New Roman"/>
          <w:sz w:val="24"/>
          <w:szCs w:val="24"/>
          <w:lang w:val="en-GB"/>
        </w:rPr>
        <w:t>have been witnessing throughout</w:t>
      </w:r>
      <w:r w:rsidR="00CA2A3E">
        <w:rPr>
          <w:rFonts w:ascii="Times New Roman" w:hAnsi="Times New Roman" w:cs="Times New Roman"/>
          <w:sz w:val="24"/>
          <w:szCs w:val="24"/>
          <w:lang w:val="en-GB"/>
        </w:rPr>
        <w:t xml:space="preserve"> all the programming</w:t>
      </w:r>
      <w:r>
        <w:rPr>
          <w:rFonts w:ascii="Times New Roman" w:hAnsi="Times New Roman" w:cs="Times New Roman"/>
          <w:sz w:val="24"/>
          <w:szCs w:val="24"/>
          <w:lang w:val="en-GB"/>
        </w:rPr>
        <w:t xml:space="preserve"> periods</w:t>
      </w:r>
      <w:r w:rsidR="00991566">
        <w:rPr>
          <w:rFonts w:ascii="Times New Roman" w:hAnsi="Times New Roman" w:cs="Times New Roman"/>
          <w:sz w:val="24"/>
          <w:szCs w:val="24"/>
          <w:lang w:val="en-GB"/>
        </w:rPr>
        <w:t xml:space="preserve"> of EEA/Norway Grants</w:t>
      </w:r>
      <w:r>
        <w:rPr>
          <w:rFonts w:ascii="Times New Roman" w:hAnsi="Times New Roman" w:cs="Times New Roman"/>
          <w:sz w:val="24"/>
          <w:szCs w:val="24"/>
          <w:lang w:val="en-GB"/>
        </w:rPr>
        <w:t xml:space="preserve">. </w:t>
      </w:r>
    </w:p>
    <w:p w:rsidR="00C26DC6" w:rsidRPr="005C4EA6" w:rsidRDefault="009E5EB2" w:rsidP="00E619CB">
      <w:pPr>
        <w:jc w:val="both"/>
        <w:rPr>
          <w:rFonts w:ascii="Times New Roman" w:hAnsi="Times New Roman" w:cs="Times New Roman"/>
          <w:sz w:val="24"/>
          <w:szCs w:val="24"/>
          <w:lang w:val="en-GB"/>
        </w:rPr>
      </w:pPr>
      <w:r w:rsidRPr="005C4EA6">
        <w:rPr>
          <w:rFonts w:ascii="Times New Roman" w:hAnsi="Times New Roman" w:cs="Times New Roman"/>
          <w:sz w:val="24"/>
          <w:szCs w:val="24"/>
          <w:u w:val="single"/>
          <w:lang w:val="en-GB"/>
        </w:rPr>
        <w:t>Ms Miryam Vahtra</w:t>
      </w:r>
      <w:r w:rsidRPr="005C4EA6">
        <w:rPr>
          <w:rFonts w:ascii="Times New Roman" w:hAnsi="Times New Roman" w:cs="Times New Roman"/>
          <w:sz w:val="24"/>
          <w:szCs w:val="24"/>
          <w:lang w:val="en-GB"/>
        </w:rPr>
        <w:t xml:space="preserve"> from the Ministry of Finance of Estonia gave an overview of the political, economic and social context, the effects of the grants and </w:t>
      </w:r>
      <w:r w:rsidR="008F669F">
        <w:rPr>
          <w:rFonts w:ascii="Times New Roman" w:hAnsi="Times New Roman" w:cs="Times New Roman"/>
          <w:sz w:val="24"/>
          <w:szCs w:val="24"/>
          <w:lang w:val="en-GB"/>
        </w:rPr>
        <w:t xml:space="preserve">on </w:t>
      </w:r>
      <w:r w:rsidRPr="005C4EA6">
        <w:rPr>
          <w:rFonts w:ascii="Times New Roman" w:hAnsi="Times New Roman" w:cs="Times New Roman"/>
          <w:sz w:val="24"/>
          <w:szCs w:val="24"/>
          <w:lang w:val="en-GB"/>
        </w:rPr>
        <w:t>the evaluation plan.</w:t>
      </w:r>
      <w:r w:rsidR="00E619CB" w:rsidRPr="005C4EA6">
        <w:rPr>
          <w:rFonts w:ascii="Times New Roman" w:hAnsi="Times New Roman" w:cs="Times New Roman"/>
          <w:sz w:val="24"/>
          <w:szCs w:val="24"/>
          <w:lang w:val="en-GB"/>
        </w:rPr>
        <w:t xml:space="preserve"> </w:t>
      </w:r>
    </w:p>
    <w:p w:rsidR="0088407F" w:rsidRPr="005C4EA6" w:rsidRDefault="00C26DC6" w:rsidP="00E619CB">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The key messages from the economic forecast of the Ministry of Finance of Estonia is that Estonia, like its neighbo</w:t>
      </w:r>
      <w:r w:rsidR="00D22E40">
        <w:rPr>
          <w:rFonts w:ascii="Times New Roman" w:hAnsi="Times New Roman" w:cs="Times New Roman"/>
          <w:sz w:val="24"/>
          <w:szCs w:val="24"/>
          <w:lang w:val="en-GB"/>
        </w:rPr>
        <w:t>u</w:t>
      </w:r>
      <w:r w:rsidRPr="005C4EA6">
        <w:rPr>
          <w:rFonts w:ascii="Times New Roman" w:hAnsi="Times New Roman" w:cs="Times New Roman"/>
          <w:sz w:val="24"/>
          <w:szCs w:val="24"/>
          <w:lang w:val="en-GB"/>
        </w:rPr>
        <w:t xml:space="preserve">rs, is doing better than the EU average. </w:t>
      </w:r>
    </w:p>
    <w:p w:rsidR="00D91408" w:rsidRDefault="00E619CB" w:rsidP="00E619CB">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Green ICT programme (EE-Innovation) contributes to increase in innovative enterprises, raise in share of R&amp;D investments, increased productivity, lowering the CO2 emissions etc. </w:t>
      </w:r>
    </w:p>
    <w:p w:rsidR="00D91408" w:rsidRDefault="00E619CB" w:rsidP="00E619CB">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Baltic Research Programme (EE-Research) enables high level and diverse researc</w:t>
      </w:r>
      <w:r w:rsidRPr="001E62F6">
        <w:rPr>
          <w:rFonts w:ascii="Times New Roman" w:hAnsi="Times New Roman" w:cs="Times New Roman"/>
          <w:sz w:val="24"/>
          <w:szCs w:val="24"/>
          <w:lang w:val="en-GB"/>
        </w:rPr>
        <w:t>h</w:t>
      </w:r>
      <w:r w:rsidR="008F669F">
        <w:rPr>
          <w:rFonts w:ascii="Times New Roman" w:hAnsi="Times New Roman" w:cs="Times New Roman"/>
          <w:sz w:val="24"/>
          <w:szCs w:val="24"/>
          <w:lang w:val="en-GB"/>
        </w:rPr>
        <w:t xml:space="preserve"> and</w:t>
      </w:r>
      <w:r w:rsidRPr="005C4EA6">
        <w:rPr>
          <w:rFonts w:ascii="Times New Roman" w:hAnsi="Times New Roman" w:cs="Times New Roman"/>
          <w:sz w:val="24"/>
          <w:szCs w:val="24"/>
          <w:lang w:val="en-GB"/>
        </w:rPr>
        <w:t xml:space="preserve"> networking of research institutions. </w:t>
      </w:r>
    </w:p>
    <w:p w:rsidR="00D91408" w:rsidRDefault="00E619CB" w:rsidP="00E619CB">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The Programme “Local Development and Poverty Reduction” (EE-</w:t>
      </w:r>
      <w:proofErr w:type="spellStart"/>
      <w:r w:rsidRPr="005C4EA6">
        <w:rPr>
          <w:rFonts w:ascii="Times New Roman" w:hAnsi="Times New Roman" w:cs="Times New Roman"/>
          <w:sz w:val="24"/>
          <w:szCs w:val="24"/>
          <w:lang w:val="en-GB"/>
        </w:rPr>
        <w:t>Localdev</w:t>
      </w:r>
      <w:proofErr w:type="spellEnd"/>
      <w:r w:rsidRPr="005C4EA6">
        <w:rPr>
          <w:rFonts w:ascii="Times New Roman" w:hAnsi="Times New Roman" w:cs="Times New Roman"/>
          <w:sz w:val="24"/>
          <w:szCs w:val="24"/>
          <w:lang w:val="en-GB"/>
        </w:rPr>
        <w:t xml:space="preserve">) contributes to diverse essential objectives like reducing gender-based violence, decreasing the number of youth unemployment and early leavers from education and training, decreasing </w:t>
      </w:r>
      <w:r w:rsidR="008F669F">
        <w:rPr>
          <w:rFonts w:ascii="Times New Roman" w:hAnsi="Times New Roman" w:cs="Times New Roman"/>
          <w:sz w:val="24"/>
          <w:szCs w:val="24"/>
          <w:lang w:val="en-GB"/>
        </w:rPr>
        <w:t>the</w:t>
      </w:r>
      <w:r w:rsidR="008F669F"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risk of poverty rate and increasing gender equality.</w:t>
      </w:r>
      <w:r w:rsidR="00A64424" w:rsidRPr="005C4EA6">
        <w:rPr>
          <w:rFonts w:ascii="Times New Roman" w:hAnsi="Times New Roman" w:cs="Times New Roman"/>
          <w:sz w:val="24"/>
          <w:szCs w:val="24"/>
          <w:lang w:val="en-GB"/>
        </w:rPr>
        <w:t xml:space="preserve"> </w:t>
      </w:r>
    </w:p>
    <w:p w:rsidR="00D06F1A" w:rsidRPr="005C4EA6" w:rsidRDefault="00A64424" w:rsidP="00E619CB">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Climate Change Mitigation and Adaption programme (EE-Climate) enables the improved </w:t>
      </w:r>
      <w:r w:rsidRPr="008F669F">
        <w:rPr>
          <w:rFonts w:ascii="Times New Roman" w:hAnsi="Times New Roman" w:cs="Times New Roman"/>
          <w:sz w:val="24"/>
          <w:szCs w:val="24"/>
          <w:lang w:val="en-GB"/>
        </w:rPr>
        <w:t xml:space="preserve">ability </w:t>
      </w:r>
      <w:r w:rsidRPr="001E62F6">
        <w:rPr>
          <w:rFonts w:ascii="Times New Roman" w:hAnsi="Times New Roman" w:cs="Times New Roman"/>
          <w:sz w:val="24"/>
          <w:szCs w:val="24"/>
          <w:lang w:val="en-GB"/>
        </w:rPr>
        <w:t xml:space="preserve">to </w:t>
      </w:r>
      <w:r w:rsidR="008F669F">
        <w:rPr>
          <w:rFonts w:ascii="Times New Roman" w:hAnsi="Times New Roman" w:cs="Times New Roman"/>
          <w:sz w:val="24"/>
          <w:szCs w:val="24"/>
          <w:lang w:val="en-GB"/>
        </w:rPr>
        <w:t>address</w:t>
      </w:r>
      <w:r w:rsidRPr="005C4EA6">
        <w:rPr>
          <w:rFonts w:ascii="Times New Roman" w:hAnsi="Times New Roman" w:cs="Times New Roman"/>
          <w:sz w:val="24"/>
          <w:szCs w:val="24"/>
          <w:lang w:val="en-GB"/>
        </w:rPr>
        <w:t xml:space="preserve"> climate change</w:t>
      </w:r>
      <w:r w:rsidR="00C26DC6" w:rsidRPr="005C4EA6">
        <w:rPr>
          <w:rFonts w:ascii="Times New Roman" w:hAnsi="Times New Roman" w:cs="Times New Roman"/>
          <w:sz w:val="24"/>
          <w:szCs w:val="24"/>
          <w:lang w:val="en-GB"/>
        </w:rPr>
        <w:t>.</w:t>
      </w:r>
    </w:p>
    <w:p w:rsidR="0088407F" w:rsidRPr="005C4EA6" w:rsidRDefault="0088407F" w:rsidP="00E619CB">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lastRenderedPageBreak/>
        <w:t>There will be one evaluation for each programme</w:t>
      </w:r>
      <w:r w:rsidR="005B155B">
        <w:rPr>
          <w:rFonts w:ascii="Times New Roman" w:hAnsi="Times New Roman" w:cs="Times New Roman"/>
          <w:sz w:val="24"/>
          <w:szCs w:val="24"/>
          <w:lang w:val="en-GB"/>
        </w:rPr>
        <w:t xml:space="preserve">. All </w:t>
      </w:r>
      <w:r w:rsidRPr="005C4EA6">
        <w:rPr>
          <w:rFonts w:ascii="Times New Roman" w:hAnsi="Times New Roman" w:cs="Times New Roman"/>
          <w:sz w:val="24"/>
          <w:szCs w:val="24"/>
          <w:lang w:val="en-GB"/>
        </w:rPr>
        <w:t>evaluations concentrate on results and impact criteria and are ex-post evaluations (evaluation timing 2023-2024).</w:t>
      </w:r>
    </w:p>
    <w:p w:rsidR="00045B71" w:rsidRPr="000B2029" w:rsidRDefault="008D41FE" w:rsidP="00477B63">
      <w:pPr>
        <w:jc w:val="both"/>
        <w:rPr>
          <w:rFonts w:ascii="Times New Roman" w:hAnsi="Times New Roman" w:cs="Times New Roman"/>
          <w:sz w:val="24"/>
          <w:szCs w:val="24"/>
          <w:lang w:val="en-GB"/>
        </w:rPr>
      </w:pPr>
      <w:r w:rsidRPr="000B2029">
        <w:rPr>
          <w:rFonts w:ascii="Times New Roman" w:hAnsi="Times New Roman" w:cs="Times New Roman"/>
          <w:sz w:val="24"/>
          <w:szCs w:val="24"/>
          <w:u w:val="single"/>
          <w:lang w:val="en-GB"/>
        </w:rPr>
        <w:t xml:space="preserve">Mrs </w:t>
      </w:r>
      <w:r w:rsidR="00477B63" w:rsidRPr="000B2029">
        <w:rPr>
          <w:rFonts w:ascii="Times New Roman" w:hAnsi="Times New Roman" w:cs="Times New Roman"/>
          <w:sz w:val="24"/>
          <w:szCs w:val="24"/>
          <w:u w:val="single"/>
          <w:lang w:val="en-GB"/>
        </w:rPr>
        <w:t>Torill Johansen</w:t>
      </w:r>
      <w:r w:rsidR="00477B63" w:rsidRPr="000B2029">
        <w:rPr>
          <w:rFonts w:ascii="Times New Roman" w:hAnsi="Times New Roman" w:cs="Times New Roman"/>
          <w:sz w:val="24"/>
          <w:szCs w:val="24"/>
          <w:lang w:val="en-GB"/>
        </w:rPr>
        <w:t xml:space="preserve"> </w:t>
      </w:r>
      <w:r w:rsidR="00021EEA" w:rsidRPr="000B2029">
        <w:rPr>
          <w:rFonts w:ascii="Times New Roman" w:hAnsi="Times New Roman" w:cs="Times New Roman"/>
          <w:sz w:val="24"/>
          <w:szCs w:val="24"/>
          <w:lang w:val="en-GB"/>
        </w:rPr>
        <w:t xml:space="preserve">thanked </w:t>
      </w:r>
      <w:r w:rsidR="00D22E40">
        <w:rPr>
          <w:rFonts w:ascii="Times New Roman" w:hAnsi="Times New Roman" w:cs="Times New Roman"/>
          <w:sz w:val="24"/>
          <w:szCs w:val="24"/>
          <w:lang w:val="en-GB"/>
        </w:rPr>
        <w:t>NFP for submitting the</w:t>
      </w:r>
      <w:r w:rsidR="00021EEA" w:rsidRPr="000B2029">
        <w:rPr>
          <w:rFonts w:ascii="Times New Roman" w:hAnsi="Times New Roman" w:cs="Times New Roman"/>
          <w:sz w:val="24"/>
          <w:szCs w:val="24"/>
          <w:lang w:val="en-GB"/>
        </w:rPr>
        <w:t xml:space="preserve"> Annual Strategic Report on time. She commented that the report was well written and it reflects the current situation of the Grants in Estonia. </w:t>
      </w:r>
    </w:p>
    <w:p w:rsidR="005651A4" w:rsidRPr="000B2029" w:rsidRDefault="00045B71" w:rsidP="00FA5A3D">
      <w:pPr>
        <w:jc w:val="both"/>
        <w:rPr>
          <w:rFonts w:ascii="Times New Roman" w:hAnsi="Times New Roman" w:cs="Times New Roman"/>
          <w:sz w:val="24"/>
          <w:szCs w:val="24"/>
          <w:lang w:val="en-GB"/>
        </w:rPr>
      </w:pPr>
      <w:r w:rsidRPr="000B2029">
        <w:rPr>
          <w:rFonts w:ascii="Times New Roman" w:hAnsi="Times New Roman" w:cs="Times New Roman"/>
          <w:b/>
          <w:sz w:val="24"/>
          <w:szCs w:val="24"/>
          <w:lang w:val="en-GB"/>
        </w:rPr>
        <w:t>Decision:</w:t>
      </w:r>
      <w:r w:rsidRPr="000B2029">
        <w:rPr>
          <w:rFonts w:ascii="Times New Roman" w:hAnsi="Times New Roman" w:cs="Times New Roman"/>
          <w:sz w:val="24"/>
          <w:szCs w:val="24"/>
          <w:lang w:val="en-GB"/>
        </w:rPr>
        <w:t xml:space="preserve"> The Annual Strategic Report is approved</w:t>
      </w:r>
      <w:r w:rsidR="000B2029" w:rsidRPr="000B2029">
        <w:rPr>
          <w:rFonts w:ascii="Times New Roman" w:hAnsi="Times New Roman" w:cs="Times New Roman"/>
          <w:sz w:val="24"/>
          <w:szCs w:val="24"/>
          <w:lang w:val="en-GB"/>
        </w:rPr>
        <w:t xml:space="preserve"> taking note of the need to amend the mistakenly reported complaint</w:t>
      </w:r>
      <w:r w:rsidR="005651A4" w:rsidRPr="000B2029">
        <w:rPr>
          <w:rFonts w:ascii="Times New Roman" w:hAnsi="Times New Roman" w:cs="Times New Roman"/>
          <w:sz w:val="24"/>
          <w:szCs w:val="24"/>
          <w:lang w:val="en-GB"/>
        </w:rPr>
        <w:t xml:space="preserve">. </w:t>
      </w:r>
    </w:p>
    <w:p w:rsidR="00CD6172" w:rsidRPr="005C4EA6" w:rsidRDefault="005651A4" w:rsidP="00FA5A3D">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 </w:t>
      </w:r>
    </w:p>
    <w:p w:rsidR="0088407F" w:rsidRPr="005C4EA6" w:rsidRDefault="0088407F" w:rsidP="0088407F">
      <w:p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t>Bilateral Cooperation</w:t>
      </w:r>
    </w:p>
    <w:p w:rsidR="0088407F" w:rsidRPr="005C4EA6" w:rsidRDefault="0088407F" w:rsidP="0088407F">
      <w:pPr>
        <w:jc w:val="both"/>
        <w:rPr>
          <w:rFonts w:ascii="Times New Roman" w:hAnsi="Times New Roman" w:cs="Times New Roman"/>
          <w:sz w:val="24"/>
          <w:szCs w:val="24"/>
          <w:lang w:val="en-GB"/>
        </w:rPr>
      </w:pPr>
      <w:r w:rsidRPr="005C4EA6">
        <w:rPr>
          <w:rFonts w:ascii="Times New Roman" w:hAnsi="Times New Roman" w:cs="Times New Roman"/>
          <w:sz w:val="24"/>
          <w:szCs w:val="24"/>
          <w:u w:val="single"/>
          <w:lang w:val="en-GB"/>
        </w:rPr>
        <w:t>Ms Laura Pikkoja</w:t>
      </w:r>
      <w:r w:rsidRPr="005C4EA6">
        <w:rPr>
          <w:rFonts w:ascii="Times New Roman" w:hAnsi="Times New Roman" w:cs="Times New Roman"/>
          <w:sz w:val="24"/>
          <w:szCs w:val="24"/>
          <w:lang w:val="en-GB"/>
        </w:rPr>
        <w:t xml:space="preserve"> gave an overview of the bilateral funds at national and programme level. </w:t>
      </w:r>
    </w:p>
    <w:p w:rsidR="0088407F" w:rsidRPr="005C4EA6" w:rsidRDefault="0088407F" w:rsidP="0088407F">
      <w:pPr>
        <w:jc w:val="both"/>
        <w:rPr>
          <w:rFonts w:ascii="Times New Roman" w:hAnsi="Times New Roman" w:cs="Times New Roman"/>
          <w:sz w:val="24"/>
          <w:szCs w:val="24"/>
          <w:u w:val="single"/>
          <w:lang w:val="en-GB"/>
        </w:rPr>
      </w:pPr>
      <w:r w:rsidRPr="005C4EA6">
        <w:rPr>
          <w:rFonts w:ascii="Times New Roman" w:hAnsi="Times New Roman" w:cs="Times New Roman"/>
          <w:sz w:val="24"/>
          <w:szCs w:val="24"/>
          <w:u w:val="single"/>
          <w:lang w:val="en-GB"/>
        </w:rPr>
        <w:t>At national level</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There are two finalized initiatives </w:t>
      </w:r>
      <w:r w:rsidR="008F669F" w:rsidRPr="008F669F">
        <w:rPr>
          <w:rFonts w:ascii="Times New Roman" w:hAnsi="Times New Roman" w:cs="Times New Roman"/>
          <w:sz w:val="24"/>
          <w:szCs w:val="24"/>
          <w:lang w:val="en-GB"/>
        </w:rPr>
        <w:t>s</w:t>
      </w:r>
      <w:r w:rsidR="008F669F">
        <w:rPr>
          <w:rFonts w:ascii="Times New Roman" w:hAnsi="Times New Roman" w:cs="Times New Roman"/>
          <w:sz w:val="24"/>
          <w:szCs w:val="24"/>
          <w:lang w:val="en-GB"/>
        </w:rPr>
        <w:t>ince</w:t>
      </w:r>
      <w:r w:rsidR="008F669F"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2017 (with 84 991 euros</w:t>
      </w:r>
      <w:r w:rsidR="008F669F">
        <w:rPr>
          <w:rFonts w:ascii="Times New Roman" w:hAnsi="Times New Roman" w:cs="Times New Roman"/>
          <w:sz w:val="24"/>
          <w:szCs w:val="24"/>
          <w:lang w:val="en-GB"/>
        </w:rPr>
        <w:t xml:space="preserve"> disbursed</w:t>
      </w:r>
      <w:r w:rsidRPr="005C4EA6">
        <w:rPr>
          <w:rFonts w:ascii="Times New Roman" w:hAnsi="Times New Roman" w:cs="Times New Roman"/>
          <w:sz w:val="24"/>
          <w:szCs w:val="24"/>
          <w:lang w:val="en-GB"/>
        </w:rPr>
        <w:t xml:space="preserve"> out of 85 000 euros) and two on-going initiatives: one </w:t>
      </w:r>
      <w:r w:rsidR="008F669F">
        <w:rPr>
          <w:rFonts w:ascii="Times New Roman" w:hAnsi="Times New Roman" w:cs="Times New Roman"/>
          <w:sz w:val="24"/>
          <w:szCs w:val="24"/>
          <w:lang w:val="en-GB"/>
        </w:rPr>
        <w:t>since</w:t>
      </w:r>
      <w:r w:rsidR="00114865">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 xml:space="preserve">2018 (Estonian Labour Inspectorate initiative “Co-operation for decent work and fair competition in labour market”); the other </w:t>
      </w:r>
      <w:r w:rsidRPr="001E62F6">
        <w:rPr>
          <w:rFonts w:ascii="Times New Roman" w:hAnsi="Times New Roman" w:cs="Times New Roman"/>
          <w:sz w:val="24"/>
          <w:szCs w:val="24"/>
          <w:lang w:val="en-GB"/>
        </w:rPr>
        <w:t>from</w:t>
      </w:r>
      <w:r w:rsidRPr="005C4EA6">
        <w:rPr>
          <w:rFonts w:ascii="Times New Roman" w:hAnsi="Times New Roman" w:cs="Times New Roman"/>
          <w:sz w:val="24"/>
          <w:szCs w:val="24"/>
          <w:lang w:val="en-GB"/>
        </w:rPr>
        <w:t xml:space="preserve"> 2020 (Estonian Foreign Policy Institute initiative “Estonian-Norwegian cooperation in the United Nations and its Security Council: Defending and renewing multilateralism”). </w:t>
      </w:r>
    </w:p>
    <w:p w:rsidR="00A05FF3" w:rsidRPr="005C4EA6" w:rsidRDefault="00A05FF3" w:rsidP="00A05FF3">
      <w:pPr>
        <w:jc w:val="both"/>
        <w:rPr>
          <w:rFonts w:ascii="Times New Roman" w:hAnsi="Times New Roman" w:cs="Times New Roman"/>
          <w:i/>
          <w:sz w:val="24"/>
          <w:szCs w:val="24"/>
          <w:lang w:val="en-GB"/>
        </w:rPr>
      </w:pPr>
      <w:r w:rsidRPr="005C4EA6">
        <w:rPr>
          <w:rFonts w:ascii="Times New Roman" w:hAnsi="Times New Roman" w:cs="Times New Roman"/>
          <w:i/>
          <w:sz w:val="24"/>
          <w:szCs w:val="24"/>
          <w:lang w:val="en-GB"/>
        </w:rPr>
        <w:t>Co-operation for decent work and fair competition in labour market</w:t>
      </w:r>
    </w:p>
    <w:p w:rsidR="00284418" w:rsidRDefault="00A05FF3" w:rsidP="00284418">
      <w:pPr>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Grant amount € 151 500, incurred expenditure € 33 784. As long as there will be restrictions, most of the activities </w:t>
      </w:r>
      <w:r w:rsidRPr="001E62F6">
        <w:rPr>
          <w:rFonts w:ascii="Times New Roman" w:hAnsi="Times New Roman" w:cs="Times New Roman"/>
          <w:sz w:val="24"/>
          <w:szCs w:val="24"/>
          <w:lang w:val="en-GB"/>
        </w:rPr>
        <w:t xml:space="preserve">are </w:t>
      </w:r>
      <w:r w:rsidR="008F669F">
        <w:rPr>
          <w:rFonts w:ascii="Times New Roman" w:hAnsi="Times New Roman" w:cs="Times New Roman"/>
          <w:sz w:val="24"/>
          <w:szCs w:val="24"/>
          <w:lang w:val="en-GB"/>
        </w:rPr>
        <w:t>currently on hold</w:t>
      </w:r>
      <w:r w:rsidRPr="005C4EA6">
        <w:rPr>
          <w:rFonts w:ascii="Times New Roman" w:hAnsi="Times New Roman" w:cs="Times New Roman"/>
          <w:sz w:val="24"/>
          <w:szCs w:val="24"/>
          <w:lang w:val="en-GB"/>
        </w:rPr>
        <w:t xml:space="preserve">. Staff visits for assistance and staff learning visits are on hold. Meetings under joint communication campaign „Know Your </w:t>
      </w:r>
      <w:r w:rsidR="008F669F" w:rsidRPr="005C4EA6">
        <w:rPr>
          <w:rFonts w:ascii="Times New Roman" w:hAnsi="Times New Roman" w:cs="Times New Roman"/>
          <w:sz w:val="24"/>
          <w:szCs w:val="24"/>
          <w:lang w:val="en-GB"/>
        </w:rPr>
        <w:t>Rights</w:t>
      </w:r>
      <w:proofErr w:type="gramStart"/>
      <w:r w:rsidR="008F669F" w:rsidRPr="005C4EA6">
        <w:rPr>
          <w:rFonts w:ascii="Times New Roman" w:hAnsi="Times New Roman" w:cs="Times New Roman"/>
          <w:sz w:val="24"/>
          <w:szCs w:val="24"/>
          <w:lang w:val="en-GB"/>
        </w:rPr>
        <w:t>“</w:t>
      </w:r>
      <w:r w:rsidR="00114865">
        <w:rPr>
          <w:rFonts w:ascii="Times New Roman" w:hAnsi="Times New Roman" w:cs="Times New Roman"/>
          <w:sz w:val="24"/>
          <w:szCs w:val="24"/>
          <w:lang w:val="en-GB"/>
        </w:rPr>
        <w:t xml:space="preserve"> </w:t>
      </w:r>
      <w:r w:rsidR="008F669F" w:rsidRPr="005C4EA6">
        <w:rPr>
          <w:rFonts w:ascii="Times New Roman" w:hAnsi="Times New Roman" w:cs="Times New Roman"/>
          <w:sz w:val="24"/>
          <w:szCs w:val="24"/>
          <w:lang w:val="en-GB"/>
        </w:rPr>
        <w:t>have</w:t>
      </w:r>
      <w:proofErr w:type="gramEnd"/>
      <w:r w:rsidRPr="005C4EA6">
        <w:rPr>
          <w:rFonts w:ascii="Times New Roman" w:hAnsi="Times New Roman" w:cs="Times New Roman"/>
          <w:sz w:val="24"/>
          <w:szCs w:val="24"/>
          <w:lang w:val="en-GB"/>
        </w:rPr>
        <w:t xml:space="preserve"> been held virtually. The campaign was publicized in September, 2020. The </w:t>
      </w:r>
      <w:r w:rsidRPr="001E62F6">
        <w:rPr>
          <w:rFonts w:ascii="Times New Roman" w:hAnsi="Times New Roman" w:cs="Times New Roman"/>
          <w:sz w:val="24"/>
          <w:szCs w:val="24"/>
          <w:lang w:val="en-GB"/>
        </w:rPr>
        <w:t>next annual meeting</w:t>
      </w:r>
      <w:r w:rsidRPr="005C4EA6">
        <w:rPr>
          <w:rFonts w:ascii="Times New Roman" w:hAnsi="Times New Roman" w:cs="Times New Roman"/>
          <w:sz w:val="24"/>
          <w:szCs w:val="24"/>
          <w:lang w:val="en-GB"/>
        </w:rPr>
        <w:t xml:space="preserve"> will be held virtually in November, 2020. </w:t>
      </w:r>
    </w:p>
    <w:p w:rsidR="00284418" w:rsidRPr="00114865" w:rsidRDefault="00284418" w:rsidP="00284418">
      <w:pPr>
        <w:rPr>
          <w:rFonts w:ascii="Times New Roman" w:hAnsi="Times New Roman" w:cs="Times New Roman"/>
          <w:sz w:val="24"/>
          <w:szCs w:val="24"/>
          <w:lang w:val="en-GB"/>
        </w:rPr>
      </w:pPr>
      <w:r>
        <w:rPr>
          <w:rFonts w:ascii="Times New Roman" w:hAnsi="Times New Roman" w:cs="Times New Roman"/>
          <w:sz w:val="24"/>
          <w:szCs w:val="24"/>
          <w:lang w:val="en-GB"/>
        </w:rPr>
        <w:t xml:space="preserve">To be able to fulfil the activities that have been agreed on, the extension of the project until 31st December 2022 </w:t>
      </w:r>
      <w:r w:rsidRPr="00114865">
        <w:rPr>
          <w:rFonts w:ascii="Times New Roman" w:hAnsi="Times New Roman" w:cs="Times New Roman"/>
          <w:sz w:val="24"/>
          <w:szCs w:val="24"/>
          <w:lang w:val="en-GB"/>
        </w:rPr>
        <w:t xml:space="preserve">was approved </w:t>
      </w:r>
      <w:r w:rsidR="00114865" w:rsidRPr="00114865">
        <w:rPr>
          <w:rFonts w:ascii="Times New Roman" w:hAnsi="Times New Roman" w:cs="Times New Roman"/>
          <w:sz w:val="24"/>
          <w:szCs w:val="24"/>
          <w:lang w:val="en-GB"/>
        </w:rPr>
        <w:t xml:space="preserve">by JCBF </w:t>
      </w:r>
      <w:r w:rsidR="009B60E2">
        <w:rPr>
          <w:rFonts w:ascii="Times New Roman" w:hAnsi="Times New Roman" w:cs="Times New Roman"/>
          <w:sz w:val="24"/>
          <w:szCs w:val="24"/>
          <w:lang w:val="en-GB"/>
        </w:rPr>
        <w:t>on 22</w:t>
      </w:r>
      <w:r w:rsidR="009B60E2" w:rsidRPr="009B60E2">
        <w:rPr>
          <w:rFonts w:ascii="Times New Roman" w:hAnsi="Times New Roman" w:cs="Times New Roman"/>
          <w:sz w:val="24"/>
          <w:szCs w:val="24"/>
          <w:vertAlign w:val="superscript"/>
          <w:lang w:val="en-GB"/>
        </w:rPr>
        <w:t>nd</w:t>
      </w:r>
      <w:r w:rsidR="009B60E2">
        <w:rPr>
          <w:rFonts w:ascii="Times New Roman" w:hAnsi="Times New Roman" w:cs="Times New Roman"/>
          <w:sz w:val="24"/>
          <w:szCs w:val="24"/>
          <w:lang w:val="en-GB"/>
        </w:rPr>
        <w:t xml:space="preserve"> of September, </w:t>
      </w:r>
      <w:r w:rsidRPr="00114865">
        <w:rPr>
          <w:rFonts w:ascii="Times New Roman" w:hAnsi="Times New Roman" w:cs="Times New Roman"/>
          <w:sz w:val="24"/>
          <w:szCs w:val="24"/>
          <w:lang w:val="en-GB"/>
        </w:rPr>
        <w:t>2020</w:t>
      </w:r>
      <w:r w:rsidR="009B60E2">
        <w:rPr>
          <w:rFonts w:ascii="Times New Roman" w:hAnsi="Times New Roman" w:cs="Times New Roman"/>
          <w:sz w:val="24"/>
          <w:szCs w:val="24"/>
          <w:lang w:val="en-GB"/>
        </w:rPr>
        <w:t xml:space="preserve"> (final minutes approved on 12</w:t>
      </w:r>
      <w:r w:rsidR="009B60E2" w:rsidRPr="009B60E2">
        <w:rPr>
          <w:rFonts w:ascii="Times New Roman" w:hAnsi="Times New Roman" w:cs="Times New Roman"/>
          <w:sz w:val="24"/>
          <w:szCs w:val="24"/>
          <w:vertAlign w:val="superscript"/>
          <w:lang w:val="en-GB"/>
        </w:rPr>
        <w:t>th</w:t>
      </w:r>
      <w:r w:rsidR="009B60E2">
        <w:rPr>
          <w:rFonts w:ascii="Times New Roman" w:hAnsi="Times New Roman" w:cs="Times New Roman"/>
          <w:sz w:val="24"/>
          <w:szCs w:val="24"/>
          <w:lang w:val="en-GB"/>
        </w:rPr>
        <w:t xml:space="preserve"> of October, 2020)</w:t>
      </w:r>
      <w:r w:rsidRPr="00114865">
        <w:rPr>
          <w:rFonts w:ascii="Times New Roman" w:hAnsi="Times New Roman" w:cs="Times New Roman"/>
          <w:sz w:val="24"/>
          <w:szCs w:val="24"/>
          <w:lang w:val="en-GB"/>
        </w:rPr>
        <w:t>.</w:t>
      </w:r>
    </w:p>
    <w:p w:rsidR="00A05FF3" w:rsidRPr="005C4EA6" w:rsidRDefault="00A05FF3" w:rsidP="00A05FF3">
      <w:pPr>
        <w:jc w:val="both"/>
        <w:rPr>
          <w:rFonts w:ascii="Times New Roman" w:hAnsi="Times New Roman" w:cs="Times New Roman"/>
          <w:i/>
          <w:sz w:val="24"/>
          <w:szCs w:val="24"/>
          <w:lang w:val="en-GB"/>
        </w:rPr>
      </w:pPr>
      <w:r w:rsidRPr="005C4EA6">
        <w:rPr>
          <w:rFonts w:ascii="Times New Roman" w:hAnsi="Times New Roman" w:cs="Times New Roman"/>
          <w:i/>
          <w:sz w:val="24"/>
          <w:szCs w:val="24"/>
          <w:lang w:val="en-GB"/>
        </w:rPr>
        <w:t>Estonian-Norwegian cooperation in the United Nations and its Security Council: Defending and renewing multilateralism</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Grant amount € 66 697, incurred expenditure € 0. The initiative was approved on 14th of May 2020</w:t>
      </w:r>
      <w:r w:rsidR="008F669F">
        <w:rPr>
          <w:rFonts w:ascii="Times New Roman" w:hAnsi="Times New Roman" w:cs="Times New Roman"/>
          <w:sz w:val="24"/>
          <w:szCs w:val="24"/>
          <w:lang w:val="en-GB"/>
        </w:rPr>
        <w:t>.</w:t>
      </w:r>
      <w:r w:rsidRPr="005C4EA6">
        <w:rPr>
          <w:rFonts w:ascii="Times New Roman" w:hAnsi="Times New Roman" w:cs="Times New Roman"/>
          <w:sz w:val="24"/>
          <w:szCs w:val="24"/>
          <w:lang w:val="en-GB"/>
        </w:rPr>
        <w:t xml:space="preserve"> The first event is planned to be held</w:t>
      </w:r>
      <w:r w:rsidR="00942C2C">
        <w:rPr>
          <w:rFonts w:ascii="Times New Roman" w:hAnsi="Times New Roman" w:cs="Times New Roman"/>
          <w:sz w:val="24"/>
          <w:szCs w:val="24"/>
          <w:lang w:val="en-GB"/>
        </w:rPr>
        <w:t xml:space="preserve"> virtually</w:t>
      </w:r>
      <w:r w:rsidRPr="005C4EA6">
        <w:rPr>
          <w:rFonts w:ascii="Times New Roman" w:hAnsi="Times New Roman" w:cs="Times New Roman"/>
          <w:sz w:val="24"/>
          <w:szCs w:val="24"/>
          <w:lang w:val="en-GB"/>
        </w:rPr>
        <w:t xml:space="preserve"> on the 4th and 5th of November 2020, </w:t>
      </w:r>
      <w:r w:rsidR="00942C2C">
        <w:rPr>
          <w:rFonts w:ascii="Times New Roman" w:hAnsi="Times New Roman" w:cs="Times New Roman"/>
          <w:sz w:val="24"/>
          <w:szCs w:val="24"/>
          <w:lang w:val="en-GB"/>
        </w:rPr>
        <w:t xml:space="preserve">as initially planned. </w:t>
      </w:r>
      <w:r w:rsidRPr="005C4EA6">
        <w:rPr>
          <w:rFonts w:ascii="Times New Roman" w:hAnsi="Times New Roman" w:cs="Times New Roman"/>
          <w:sz w:val="24"/>
          <w:szCs w:val="24"/>
          <w:lang w:val="en-GB"/>
        </w:rPr>
        <w:t>This is the first event according to the</w:t>
      </w:r>
      <w:r w:rsidR="00942C2C">
        <w:rPr>
          <w:rFonts w:ascii="Times New Roman" w:hAnsi="Times New Roman" w:cs="Times New Roman"/>
          <w:sz w:val="24"/>
          <w:szCs w:val="24"/>
          <w:lang w:val="en-GB"/>
        </w:rPr>
        <w:t xml:space="preserve"> workplan of the initiative. </w:t>
      </w:r>
      <w:r w:rsidRPr="005C4EA6">
        <w:rPr>
          <w:rFonts w:ascii="Times New Roman" w:hAnsi="Times New Roman" w:cs="Times New Roman"/>
          <w:sz w:val="24"/>
          <w:szCs w:val="24"/>
          <w:lang w:val="en-GB"/>
        </w:rPr>
        <w:t xml:space="preserve"> </w:t>
      </w:r>
    </w:p>
    <w:p w:rsidR="00B01169" w:rsidRDefault="00942C2C" w:rsidP="0088407F">
      <w:pPr>
        <w:jc w:val="both"/>
        <w:rPr>
          <w:rFonts w:ascii="Times New Roman" w:hAnsi="Times New Roman" w:cs="Times New Roman"/>
          <w:sz w:val="24"/>
          <w:szCs w:val="24"/>
          <w:u w:val="single"/>
          <w:lang w:val="en-GB"/>
        </w:rPr>
      </w:pPr>
      <w:r>
        <w:rPr>
          <w:rFonts w:ascii="Times New Roman" w:hAnsi="Times New Roman" w:cs="Times New Roman"/>
          <w:sz w:val="24"/>
          <w:szCs w:val="24"/>
          <w:u w:val="single"/>
          <w:lang w:val="en-GB"/>
        </w:rPr>
        <w:t xml:space="preserve">At </w:t>
      </w:r>
      <w:r w:rsidR="00B01169" w:rsidRPr="001E62F6">
        <w:rPr>
          <w:rFonts w:ascii="Times New Roman" w:hAnsi="Times New Roman" w:cs="Times New Roman"/>
          <w:sz w:val="24"/>
          <w:szCs w:val="24"/>
          <w:u w:val="single"/>
          <w:lang w:val="en-GB"/>
        </w:rPr>
        <w:t>Programme level</w:t>
      </w:r>
    </w:p>
    <w:p w:rsidR="0088407F" w:rsidRPr="005C4EA6" w:rsidRDefault="003C6F9C" w:rsidP="0088407F">
      <w:pPr>
        <w:jc w:val="both"/>
        <w:rPr>
          <w:rFonts w:ascii="Times New Roman" w:hAnsi="Times New Roman" w:cs="Times New Roman"/>
          <w:sz w:val="24"/>
          <w:szCs w:val="24"/>
          <w:lang w:val="en-GB"/>
        </w:rPr>
      </w:pPr>
      <w:bookmarkStart w:id="1" w:name="_Hlk53412844"/>
      <w:r w:rsidRPr="005C4EA6">
        <w:rPr>
          <w:rFonts w:ascii="Times New Roman" w:hAnsi="Times New Roman" w:cs="Times New Roman"/>
          <w:sz w:val="24"/>
          <w:szCs w:val="24"/>
          <w:u w:val="single"/>
          <w:lang w:val="en-GB"/>
        </w:rPr>
        <w:t xml:space="preserve">EE – </w:t>
      </w:r>
      <w:proofErr w:type="spellStart"/>
      <w:r w:rsidRPr="005C4EA6">
        <w:rPr>
          <w:rFonts w:ascii="Times New Roman" w:hAnsi="Times New Roman" w:cs="Times New Roman"/>
          <w:sz w:val="24"/>
          <w:szCs w:val="24"/>
          <w:u w:val="single"/>
          <w:lang w:val="en-GB"/>
        </w:rPr>
        <w:t>Localdev</w:t>
      </w:r>
      <w:proofErr w:type="spellEnd"/>
    </w:p>
    <w:p w:rsidR="0088407F" w:rsidRPr="005C4EA6" w:rsidRDefault="00A05FF3" w:rsidP="0088407F">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Allocation in MoU is € 125 000. To date, 33 520 euros has been </w:t>
      </w:r>
      <w:r w:rsidR="00942C2C">
        <w:rPr>
          <w:rFonts w:ascii="Times New Roman" w:hAnsi="Times New Roman" w:cs="Times New Roman"/>
          <w:sz w:val="24"/>
          <w:szCs w:val="24"/>
          <w:lang w:val="en-GB"/>
        </w:rPr>
        <w:t>allocated</w:t>
      </w:r>
      <w:r w:rsidR="00942C2C"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for bilateral activities in the area of cultural heritage protection and 20 875 euros in the area of youth at risk. The activities have been postponed to 2021 due to the COVID-19 situation. Indications have been made to use the funds for developing victim support in Estonia (approximately 50 000 euros) but this is on hold due to the COVID-19 situation.</w:t>
      </w:r>
    </w:p>
    <w:bookmarkEnd w:id="1"/>
    <w:p w:rsidR="009B60E2" w:rsidRDefault="009B60E2" w:rsidP="0088407F">
      <w:pPr>
        <w:jc w:val="both"/>
        <w:rPr>
          <w:rFonts w:ascii="Times New Roman" w:hAnsi="Times New Roman" w:cs="Times New Roman"/>
          <w:sz w:val="24"/>
          <w:szCs w:val="24"/>
          <w:u w:val="single"/>
          <w:lang w:val="en-GB"/>
        </w:rPr>
      </w:pPr>
    </w:p>
    <w:p w:rsidR="0088407F" w:rsidRPr="005C4EA6" w:rsidRDefault="0088407F" w:rsidP="0088407F">
      <w:pPr>
        <w:jc w:val="both"/>
        <w:rPr>
          <w:rFonts w:ascii="Times New Roman" w:hAnsi="Times New Roman" w:cs="Times New Roman"/>
          <w:sz w:val="24"/>
          <w:szCs w:val="24"/>
          <w:u w:val="single"/>
          <w:lang w:val="en-GB"/>
        </w:rPr>
      </w:pPr>
      <w:r w:rsidRPr="005C4EA6">
        <w:rPr>
          <w:rFonts w:ascii="Times New Roman" w:hAnsi="Times New Roman" w:cs="Times New Roman"/>
          <w:sz w:val="24"/>
          <w:szCs w:val="24"/>
          <w:u w:val="single"/>
          <w:lang w:val="en-GB"/>
        </w:rPr>
        <w:lastRenderedPageBreak/>
        <w:t>EE - Research</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Allocation in MoU is € 100 000. </w:t>
      </w:r>
      <w:r w:rsidRPr="001E62F6">
        <w:rPr>
          <w:rFonts w:ascii="Times New Roman" w:hAnsi="Times New Roman" w:cs="Times New Roman"/>
          <w:sz w:val="24"/>
          <w:szCs w:val="24"/>
          <w:lang w:val="en-GB"/>
        </w:rPr>
        <w:t>Bilateral activities have</w:t>
      </w:r>
      <w:r w:rsidR="00942C2C">
        <w:rPr>
          <w:rFonts w:ascii="Times New Roman" w:hAnsi="Times New Roman" w:cs="Times New Roman"/>
          <w:sz w:val="24"/>
          <w:szCs w:val="24"/>
          <w:lang w:val="en-GB"/>
        </w:rPr>
        <w:t xml:space="preserve"> so far</w:t>
      </w:r>
      <w:r w:rsidRPr="001E62F6">
        <w:rPr>
          <w:rFonts w:ascii="Times New Roman" w:hAnsi="Times New Roman" w:cs="Times New Roman"/>
          <w:sz w:val="24"/>
          <w:szCs w:val="24"/>
          <w:lang w:val="en-GB"/>
        </w:rPr>
        <w:t xml:space="preserve"> been </w:t>
      </w:r>
      <w:r w:rsidR="00942C2C">
        <w:rPr>
          <w:rFonts w:ascii="Times New Roman" w:hAnsi="Times New Roman" w:cs="Times New Roman"/>
          <w:sz w:val="24"/>
          <w:szCs w:val="24"/>
          <w:lang w:val="en-GB"/>
        </w:rPr>
        <w:t>carried out</w:t>
      </w:r>
      <w:r w:rsidR="00942C2C" w:rsidRPr="001E62F6">
        <w:rPr>
          <w:rFonts w:ascii="Times New Roman" w:hAnsi="Times New Roman" w:cs="Times New Roman"/>
          <w:sz w:val="24"/>
          <w:szCs w:val="24"/>
          <w:lang w:val="en-GB"/>
        </w:rPr>
        <w:t xml:space="preserve"> </w:t>
      </w:r>
      <w:r w:rsidR="00942C2C">
        <w:rPr>
          <w:rFonts w:ascii="Times New Roman" w:hAnsi="Times New Roman" w:cs="Times New Roman"/>
          <w:sz w:val="24"/>
          <w:szCs w:val="24"/>
          <w:lang w:val="en-GB"/>
        </w:rPr>
        <w:t>for</w:t>
      </w:r>
      <w:r w:rsidR="00942C2C" w:rsidRPr="001E62F6">
        <w:rPr>
          <w:rFonts w:ascii="Times New Roman" w:hAnsi="Times New Roman" w:cs="Times New Roman"/>
          <w:sz w:val="24"/>
          <w:szCs w:val="24"/>
          <w:lang w:val="en-GB"/>
        </w:rPr>
        <w:t xml:space="preserve"> </w:t>
      </w:r>
      <w:r w:rsidRPr="001E62F6">
        <w:rPr>
          <w:rFonts w:ascii="Times New Roman" w:hAnsi="Times New Roman" w:cs="Times New Roman"/>
          <w:sz w:val="24"/>
          <w:szCs w:val="24"/>
          <w:lang w:val="en-GB"/>
        </w:rPr>
        <w:t xml:space="preserve">the </w:t>
      </w:r>
      <w:r w:rsidR="00942C2C">
        <w:rPr>
          <w:rFonts w:ascii="Times New Roman" w:hAnsi="Times New Roman" w:cs="Times New Roman"/>
          <w:sz w:val="24"/>
          <w:szCs w:val="24"/>
          <w:lang w:val="en-GB"/>
        </w:rPr>
        <w:t xml:space="preserve">total </w:t>
      </w:r>
      <w:r w:rsidRPr="001E62F6">
        <w:rPr>
          <w:rFonts w:ascii="Times New Roman" w:hAnsi="Times New Roman" w:cs="Times New Roman"/>
          <w:sz w:val="24"/>
          <w:szCs w:val="24"/>
          <w:lang w:val="en-GB"/>
        </w:rPr>
        <w:t>amount</w:t>
      </w:r>
      <w:r w:rsidRPr="005C4EA6">
        <w:rPr>
          <w:rFonts w:ascii="Times New Roman" w:hAnsi="Times New Roman" w:cs="Times New Roman"/>
          <w:sz w:val="24"/>
          <w:szCs w:val="24"/>
          <w:lang w:val="en-GB"/>
        </w:rPr>
        <w:t xml:space="preserve"> of € 28 790. This year there have been matchmaking events in Lithuania (February 2020) and Latvia (August 2020, virtually). </w:t>
      </w:r>
    </w:p>
    <w:p w:rsidR="00A05FF3" w:rsidRPr="005C4EA6" w:rsidRDefault="00A05FF3" w:rsidP="00A05FF3">
      <w:pPr>
        <w:jc w:val="both"/>
        <w:rPr>
          <w:rFonts w:ascii="Times New Roman" w:hAnsi="Times New Roman" w:cs="Times New Roman"/>
          <w:i/>
          <w:sz w:val="24"/>
          <w:szCs w:val="24"/>
          <w:lang w:val="en-GB"/>
        </w:rPr>
      </w:pPr>
      <w:r w:rsidRPr="005C4EA6">
        <w:rPr>
          <w:rFonts w:ascii="Times New Roman" w:hAnsi="Times New Roman" w:cs="Times New Roman"/>
          <w:i/>
          <w:sz w:val="24"/>
          <w:szCs w:val="24"/>
          <w:lang w:val="en-GB"/>
        </w:rPr>
        <w:t>Initiative from the reserve for the programmes: “(Joint) Baltic-Nordic Cooperation Platform for Research Managers”.</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Allocation is € 100 000 from the reserve of programmes. The first </w:t>
      </w:r>
      <w:r w:rsidRPr="001E62F6">
        <w:rPr>
          <w:rFonts w:ascii="Times New Roman" w:hAnsi="Times New Roman" w:cs="Times New Roman"/>
          <w:sz w:val="24"/>
          <w:szCs w:val="24"/>
          <w:lang w:val="en-GB"/>
        </w:rPr>
        <w:t>planned</w:t>
      </w:r>
      <w:r w:rsidR="00942C2C">
        <w:rPr>
          <w:rFonts w:ascii="Times New Roman" w:hAnsi="Times New Roman" w:cs="Times New Roman"/>
          <w:sz w:val="24"/>
          <w:szCs w:val="24"/>
          <w:lang w:val="en-GB"/>
        </w:rPr>
        <w:t xml:space="preserve"> activity was to take place</w:t>
      </w:r>
      <w:r w:rsidRPr="005C4EA6">
        <w:rPr>
          <w:rFonts w:ascii="Times New Roman" w:hAnsi="Times New Roman" w:cs="Times New Roman"/>
          <w:sz w:val="24"/>
          <w:szCs w:val="24"/>
          <w:lang w:val="en-GB"/>
        </w:rPr>
        <w:t xml:space="preserve"> on 16th September 2020</w:t>
      </w:r>
      <w:r w:rsidR="00942C2C">
        <w:rPr>
          <w:rFonts w:ascii="Times New Roman" w:hAnsi="Times New Roman" w:cs="Times New Roman"/>
          <w:sz w:val="24"/>
          <w:szCs w:val="24"/>
          <w:lang w:val="en-GB"/>
        </w:rPr>
        <w:t xml:space="preserve"> namely the</w:t>
      </w:r>
      <w:r w:rsidRPr="005C4EA6">
        <w:rPr>
          <w:rFonts w:ascii="Times New Roman" w:hAnsi="Times New Roman" w:cs="Times New Roman"/>
          <w:sz w:val="24"/>
          <w:szCs w:val="24"/>
          <w:lang w:val="en-GB"/>
        </w:rPr>
        <w:t xml:space="preserve"> “Nordic-Baltic Conference on International Research Cooperation” at the Estonian National Museum in Tartu</w:t>
      </w:r>
      <w:r w:rsidR="00942C2C">
        <w:rPr>
          <w:rFonts w:ascii="Times New Roman" w:hAnsi="Times New Roman" w:cs="Times New Roman"/>
          <w:sz w:val="24"/>
          <w:szCs w:val="24"/>
          <w:lang w:val="en-GB"/>
        </w:rPr>
        <w:t>. The conference</w:t>
      </w:r>
      <w:r w:rsidRPr="005C4EA6">
        <w:rPr>
          <w:rFonts w:ascii="Times New Roman" w:hAnsi="Times New Roman" w:cs="Times New Roman"/>
          <w:sz w:val="24"/>
          <w:szCs w:val="24"/>
          <w:lang w:val="en-GB"/>
        </w:rPr>
        <w:t xml:space="preserve"> has been postponed due to COVID-19. </w:t>
      </w:r>
      <w:r w:rsidR="00942C2C" w:rsidRPr="00561BBD">
        <w:rPr>
          <w:rFonts w:ascii="Times New Roman" w:hAnsi="Times New Roman" w:cs="Times New Roman"/>
          <w:sz w:val="24"/>
          <w:szCs w:val="24"/>
          <w:lang w:val="en-GB"/>
        </w:rPr>
        <w:t>As</w:t>
      </w:r>
      <w:r w:rsidR="00942C2C">
        <w:rPr>
          <w:rFonts w:ascii="Times New Roman" w:hAnsi="Times New Roman" w:cs="Times New Roman"/>
          <w:sz w:val="24"/>
          <w:szCs w:val="24"/>
          <w:lang w:val="en-GB"/>
        </w:rPr>
        <w:t xml:space="preserve"> the organisers </w:t>
      </w:r>
      <w:r w:rsidR="00942C2C" w:rsidRPr="005C4EA6">
        <w:rPr>
          <w:rFonts w:ascii="Times New Roman" w:hAnsi="Times New Roman" w:cs="Times New Roman"/>
          <w:sz w:val="24"/>
          <w:szCs w:val="24"/>
          <w:lang w:val="en-GB"/>
        </w:rPr>
        <w:t>wish</w:t>
      </w:r>
      <w:r w:rsidRPr="005C4EA6">
        <w:rPr>
          <w:rFonts w:ascii="Times New Roman" w:hAnsi="Times New Roman" w:cs="Times New Roman"/>
          <w:sz w:val="24"/>
          <w:szCs w:val="24"/>
          <w:lang w:val="en-GB"/>
        </w:rPr>
        <w:t xml:space="preserve"> to </w:t>
      </w:r>
      <w:r w:rsidR="00942C2C">
        <w:rPr>
          <w:rFonts w:ascii="Times New Roman" w:hAnsi="Times New Roman" w:cs="Times New Roman"/>
          <w:sz w:val="24"/>
          <w:szCs w:val="24"/>
          <w:lang w:val="en-GB"/>
        </w:rPr>
        <w:t>conduct the conference</w:t>
      </w:r>
      <w:r w:rsidRPr="005C4EA6">
        <w:rPr>
          <w:rFonts w:ascii="Times New Roman" w:hAnsi="Times New Roman" w:cs="Times New Roman"/>
          <w:sz w:val="24"/>
          <w:szCs w:val="24"/>
          <w:lang w:val="en-GB"/>
        </w:rPr>
        <w:t xml:space="preserve"> as initially planned, as a physical event, they are also looking for alternatives.  </w:t>
      </w:r>
    </w:p>
    <w:p w:rsidR="0088407F" w:rsidRPr="005C4EA6" w:rsidRDefault="0088407F" w:rsidP="00A05FF3">
      <w:pPr>
        <w:jc w:val="both"/>
        <w:rPr>
          <w:rFonts w:ascii="Times New Roman" w:hAnsi="Times New Roman" w:cs="Times New Roman"/>
          <w:sz w:val="24"/>
          <w:szCs w:val="24"/>
          <w:u w:val="single"/>
          <w:lang w:val="en-GB"/>
        </w:rPr>
      </w:pPr>
      <w:r w:rsidRPr="005C4EA6">
        <w:rPr>
          <w:rFonts w:ascii="Times New Roman" w:hAnsi="Times New Roman" w:cs="Times New Roman"/>
          <w:sz w:val="24"/>
          <w:szCs w:val="24"/>
          <w:u w:val="single"/>
          <w:lang w:val="en-GB"/>
        </w:rPr>
        <w:t>EE - Innovation</w:t>
      </w:r>
    </w:p>
    <w:p w:rsidR="0088407F" w:rsidRPr="005C4EA6" w:rsidRDefault="00A05FF3" w:rsidP="0088407F">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Allocation in MoU is € 125 000. Bilateral activities have bee</w:t>
      </w:r>
      <w:r w:rsidR="00496584">
        <w:rPr>
          <w:rFonts w:ascii="Times New Roman" w:hAnsi="Times New Roman" w:cs="Times New Roman"/>
          <w:sz w:val="24"/>
          <w:szCs w:val="24"/>
          <w:lang w:val="en-GB"/>
        </w:rPr>
        <w:t>n</w:t>
      </w:r>
      <w:r w:rsidR="00561BBD">
        <w:rPr>
          <w:rFonts w:ascii="Times New Roman" w:hAnsi="Times New Roman" w:cs="Times New Roman"/>
          <w:sz w:val="24"/>
          <w:szCs w:val="24"/>
          <w:lang w:val="en-GB"/>
        </w:rPr>
        <w:t xml:space="preserve"> conducted </w:t>
      </w:r>
      <w:r w:rsidRPr="005C4EA6">
        <w:rPr>
          <w:rFonts w:ascii="Times New Roman" w:hAnsi="Times New Roman" w:cs="Times New Roman"/>
          <w:sz w:val="24"/>
          <w:szCs w:val="24"/>
          <w:lang w:val="en-GB"/>
        </w:rPr>
        <w:t xml:space="preserve">in </w:t>
      </w:r>
      <w:r w:rsidRPr="00561BBD">
        <w:rPr>
          <w:rFonts w:ascii="Times New Roman" w:hAnsi="Times New Roman" w:cs="Times New Roman"/>
          <w:sz w:val="24"/>
          <w:szCs w:val="24"/>
          <w:lang w:val="en-GB"/>
        </w:rPr>
        <w:t xml:space="preserve">the </w:t>
      </w:r>
      <w:r w:rsidRPr="001E62F6">
        <w:rPr>
          <w:rFonts w:ascii="Times New Roman" w:hAnsi="Times New Roman" w:cs="Times New Roman"/>
          <w:sz w:val="24"/>
          <w:szCs w:val="24"/>
          <w:lang w:val="en-GB"/>
        </w:rPr>
        <w:t>amount of € 76</w:t>
      </w:r>
      <w:r w:rsidRPr="00561BBD">
        <w:rPr>
          <w:rFonts w:ascii="Times New Roman" w:hAnsi="Times New Roman" w:cs="Times New Roman"/>
          <w:sz w:val="24"/>
          <w:szCs w:val="24"/>
          <w:lang w:val="en-GB"/>
        </w:rPr>
        <w:t xml:space="preserve"> 353. There was a matchmaking event in March 2020 in Oslo. </w:t>
      </w:r>
      <w:r w:rsidR="00561BBD">
        <w:rPr>
          <w:rFonts w:ascii="Times New Roman" w:hAnsi="Times New Roman" w:cs="Times New Roman"/>
          <w:sz w:val="24"/>
          <w:szCs w:val="24"/>
          <w:lang w:val="en-GB"/>
        </w:rPr>
        <w:t>It is now considered</w:t>
      </w:r>
      <w:r w:rsidRPr="00561BBD">
        <w:rPr>
          <w:rFonts w:ascii="Times New Roman" w:hAnsi="Times New Roman" w:cs="Times New Roman"/>
          <w:sz w:val="24"/>
          <w:szCs w:val="24"/>
          <w:lang w:val="en-GB"/>
        </w:rPr>
        <w:t xml:space="preserve"> to</w:t>
      </w:r>
      <w:r w:rsidRPr="005C4EA6">
        <w:rPr>
          <w:rFonts w:ascii="Times New Roman" w:hAnsi="Times New Roman" w:cs="Times New Roman"/>
          <w:sz w:val="24"/>
          <w:szCs w:val="24"/>
          <w:lang w:val="en-GB"/>
        </w:rPr>
        <w:t xml:space="preserve"> gather all the project promoters of financed projects (</w:t>
      </w:r>
      <w:r w:rsidR="00561BBD">
        <w:rPr>
          <w:rFonts w:ascii="Times New Roman" w:hAnsi="Times New Roman" w:cs="Times New Roman"/>
          <w:sz w:val="24"/>
          <w:szCs w:val="24"/>
          <w:lang w:val="en-GB"/>
        </w:rPr>
        <w:t xml:space="preserve">from the </w:t>
      </w:r>
      <w:r w:rsidRPr="005C4EA6">
        <w:rPr>
          <w:rFonts w:ascii="Times New Roman" w:hAnsi="Times New Roman" w:cs="Times New Roman"/>
          <w:sz w:val="24"/>
          <w:szCs w:val="24"/>
          <w:lang w:val="en-GB"/>
        </w:rPr>
        <w:t xml:space="preserve">main call) and organise </w:t>
      </w:r>
      <w:r w:rsidRPr="001E62F6">
        <w:rPr>
          <w:rFonts w:ascii="Times New Roman" w:hAnsi="Times New Roman" w:cs="Times New Roman"/>
          <w:sz w:val="24"/>
          <w:szCs w:val="24"/>
          <w:lang w:val="en-GB"/>
        </w:rPr>
        <w:t>a virtual</w:t>
      </w:r>
      <w:r w:rsidRPr="005C4EA6">
        <w:rPr>
          <w:rFonts w:ascii="Times New Roman" w:hAnsi="Times New Roman" w:cs="Times New Roman"/>
          <w:sz w:val="24"/>
          <w:szCs w:val="24"/>
          <w:lang w:val="en-GB"/>
        </w:rPr>
        <w:t xml:space="preserve"> seminar (initially planned as a physical event) in November 2020. The idea is being discussed with the donor programme partner</w:t>
      </w:r>
      <w:r w:rsidR="000525CD">
        <w:rPr>
          <w:rFonts w:ascii="Times New Roman" w:hAnsi="Times New Roman" w:cs="Times New Roman"/>
          <w:sz w:val="24"/>
          <w:szCs w:val="24"/>
          <w:lang w:val="en-GB"/>
        </w:rPr>
        <w:t xml:space="preserve"> (DPP)</w:t>
      </w:r>
      <w:r w:rsidRPr="005C4EA6">
        <w:rPr>
          <w:rFonts w:ascii="Times New Roman" w:hAnsi="Times New Roman" w:cs="Times New Roman"/>
          <w:sz w:val="24"/>
          <w:szCs w:val="24"/>
          <w:lang w:val="en-GB"/>
        </w:rPr>
        <w:t>.</w:t>
      </w:r>
      <w:r w:rsidR="0088407F" w:rsidRPr="005C4EA6">
        <w:rPr>
          <w:rFonts w:ascii="Times New Roman" w:hAnsi="Times New Roman" w:cs="Times New Roman"/>
          <w:sz w:val="24"/>
          <w:szCs w:val="24"/>
          <w:lang w:val="en-GB"/>
        </w:rPr>
        <w:t xml:space="preserve"> </w:t>
      </w:r>
    </w:p>
    <w:p w:rsidR="0088407F" w:rsidRPr="005C4EA6" w:rsidRDefault="0088407F" w:rsidP="0088407F">
      <w:pPr>
        <w:jc w:val="both"/>
        <w:rPr>
          <w:rFonts w:ascii="Times New Roman" w:hAnsi="Times New Roman" w:cs="Times New Roman"/>
          <w:sz w:val="24"/>
          <w:szCs w:val="24"/>
          <w:u w:val="single"/>
          <w:lang w:val="en-GB"/>
        </w:rPr>
      </w:pPr>
      <w:r w:rsidRPr="005C4EA6">
        <w:rPr>
          <w:rFonts w:ascii="Times New Roman" w:hAnsi="Times New Roman" w:cs="Times New Roman"/>
          <w:sz w:val="24"/>
          <w:szCs w:val="24"/>
          <w:u w:val="single"/>
          <w:lang w:val="en-GB"/>
        </w:rPr>
        <w:t>EE - Climate</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Allocation in MoU is € 75 000. No bilateral activities </w:t>
      </w:r>
      <w:r w:rsidRPr="001E62F6">
        <w:rPr>
          <w:rFonts w:ascii="Times New Roman" w:hAnsi="Times New Roman" w:cs="Times New Roman"/>
          <w:sz w:val="24"/>
          <w:szCs w:val="24"/>
          <w:lang w:val="en-GB"/>
        </w:rPr>
        <w:t xml:space="preserve">have been </w:t>
      </w:r>
      <w:r w:rsidR="00561BBD" w:rsidRPr="001E62F6">
        <w:rPr>
          <w:rFonts w:ascii="Times New Roman" w:hAnsi="Times New Roman" w:cs="Times New Roman"/>
          <w:sz w:val="24"/>
          <w:szCs w:val="24"/>
          <w:lang w:val="en-GB"/>
        </w:rPr>
        <w:t xml:space="preserve">carried out </w:t>
      </w:r>
      <w:r w:rsidRPr="001E62F6">
        <w:rPr>
          <w:rFonts w:ascii="Times New Roman" w:hAnsi="Times New Roman" w:cs="Times New Roman"/>
          <w:sz w:val="24"/>
          <w:szCs w:val="24"/>
          <w:lang w:val="en-GB"/>
        </w:rPr>
        <w:t>yet</w:t>
      </w:r>
      <w:r w:rsidRPr="00561BBD">
        <w:rPr>
          <w:rFonts w:ascii="Times New Roman" w:hAnsi="Times New Roman" w:cs="Times New Roman"/>
          <w:sz w:val="24"/>
          <w:szCs w:val="24"/>
          <w:lang w:val="en-GB"/>
        </w:rPr>
        <w:t>.</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Bilateral activities plan was approved in the first CC meeting on 9th of July, 2020.</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Partner visits and expert visits </w:t>
      </w:r>
      <w:r w:rsidR="00561BBD">
        <w:rPr>
          <w:rFonts w:ascii="Times New Roman" w:hAnsi="Times New Roman" w:cs="Times New Roman"/>
          <w:sz w:val="24"/>
          <w:szCs w:val="24"/>
          <w:lang w:val="en-GB"/>
        </w:rPr>
        <w:t>in relation to</w:t>
      </w:r>
      <w:r w:rsidR="00561BBD"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 xml:space="preserve">calls 1 and 3 are planned by the end of 2020 but these visits </w:t>
      </w:r>
      <w:r w:rsidR="00561BBD">
        <w:rPr>
          <w:rFonts w:ascii="Times New Roman" w:hAnsi="Times New Roman" w:cs="Times New Roman"/>
          <w:sz w:val="24"/>
          <w:szCs w:val="24"/>
          <w:lang w:val="en-GB"/>
        </w:rPr>
        <w:t>might be delayed</w:t>
      </w:r>
      <w:r w:rsidRPr="005C4EA6">
        <w:rPr>
          <w:rFonts w:ascii="Times New Roman" w:hAnsi="Times New Roman" w:cs="Times New Roman"/>
          <w:sz w:val="24"/>
          <w:szCs w:val="24"/>
          <w:lang w:val="en-GB"/>
        </w:rPr>
        <w:t xml:space="preserve"> due to COVID-19. Calls 1 and 3 are also not </w:t>
      </w:r>
      <w:r w:rsidR="00561BBD">
        <w:rPr>
          <w:rFonts w:ascii="Times New Roman" w:hAnsi="Times New Roman" w:cs="Times New Roman"/>
          <w:sz w:val="24"/>
          <w:szCs w:val="24"/>
          <w:lang w:val="en-GB"/>
        </w:rPr>
        <w:t>launched</w:t>
      </w:r>
      <w:r w:rsidR="00561BBD" w:rsidRPr="001E62F6">
        <w:rPr>
          <w:rFonts w:ascii="Times New Roman" w:hAnsi="Times New Roman" w:cs="Times New Roman"/>
          <w:sz w:val="24"/>
          <w:szCs w:val="24"/>
          <w:lang w:val="en-GB"/>
        </w:rPr>
        <w:t xml:space="preserve"> </w:t>
      </w:r>
      <w:r w:rsidRPr="001E62F6">
        <w:rPr>
          <w:rFonts w:ascii="Times New Roman" w:hAnsi="Times New Roman" w:cs="Times New Roman"/>
          <w:sz w:val="24"/>
          <w:szCs w:val="24"/>
          <w:lang w:val="en-GB"/>
        </w:rPr>
        <w:t>yet</w:t>
      </w:r>
      <w:r w:rsidRPr="005C4EA6">
        <w:rPr>
          <w:rFonts w:ascii="Times New Roman" w:hAnsi="Times New Roman" w:cs="Times New Roman"/>
          <w:sz w:val="24"/>
          <w:szCs w:val="24"/>
          <w:lang w:val="en-GB"/>
        </w:rPr>
        <w:t xml:space="preserve"> due to the state aid issues</w:t>
      </w:r>
      <w:r w:rsidR="00561BBD">
        <w:rPr>
          <w:rFonts w:ascii="Times New Roman" w:hAnsi="Times New Roman" w:cs="Times New Roman"/>
          <w:sz w:val="24"/>
          <w:szCs w:val="24"/>
          <w:lang w:val="en-GB"/>
        </w:rPr>
        <w:t xml:space="preserve"> that need to be resolved</w:t>
      </w:r>
      <w:r w:rsidRPr="005C4EA6">
        <w:rPr>
          <w:rFonts w:ascii="Times New Roman" w:hAnsi="Times New Roman" w:cs="Times New Roman"/>
          <w:sz w:val="24"/>
          <w:szCs w:val="24"/>
          <w:lang w:val="en-GB"/>
        </w:rPr>
        <w:t xml:space="preserve">. </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Other plans involve </w:t>
      </w:r>
      <w:r w:rsidR="00496584">
        <w:rPr>
          <w:rFonts w:ascii="Times New Roman" w:hAnsi="Times New Roman" w:cs="Times New Roman"/>
          <w:sz w:val="24"/>
          <w:szCs w:val="24"/>
          <w:lang w:val="en-GB"/>
        </w:rPr>
        <w:t xml:space="preserve">the </w:t>
      </w:r>
      <w:r w:rsidRPr="005C4EA6">
        <w:rPr>
          <w:rFonts w:ascii="Times New Roman" w:hAnsi="Times New Roman" w:cs="Times New Roman"/>
          <w:sz w:val="24"/>
          <w:szCs w:val="24"/>
          <w:lang w:val="en-GB"/>
        </w:rPr>
        <w:t>years 2021-2022 -&gt; partner visits concerning calls 2 and 4 and expert visits.</w:t>
      </w:r>
    </w:p>
    <w:p w:rsidR="00A05FF3" w:rsidRPr="005C4EA6" w:rsidRDefault="00A05FF3" w:rsidP="00A05FF3">
      <w:pPr>
        <w:jc w:val="both"/>
        <w:rPr>
          <w:rFonts w:ascii="Times New Roman" w:hAnsi="Times New Roman" w:cs="Times New Roman"/>
          <w:sz w:val="24"/>
          <w:szCs w:val="24"/>
          <w:u w:val="single"/>
          <w:lang w:val="en-GB"/>
        </w:rPr>
      </w:pPr>
      <w:r w:rsidRPr="001E62F6">
        <w:rPr>
          <w:rFonts w:ascii="Times New Roman" w:hAnsi="Times New Roman" w:cs="Times New Roman"/>
          <w:sz w:val="24"/>
          <w:szCs w:val="24"/>
          <w:u w:val="single"/>
          <w:lang w:val="en-GB"/>
        </w:rPr>
        <w:t>Initiative</w:t>
      </w:r>
      <w:r w:rsidR="00561BBD">
        <w:rPr>
          <w:rFonts w:ascii="Times New Roman" w:hAnsi="Times New Roman" w:cs="Times New Roman"/>
          <w:sz w:val="24"/>
          <w:szCs w:val="24"/>
          <w:u w:val="single"/>
          <w:lang w:val="en-GB"/>
        </w:rPr>
        <w:t>s</w:t>
      </w:r>
      <w:r w:rsidRPr="001E62F6">
        <w:rPr>
          <w:rFonts w:ascii="Times New Roman" w:hAnsi="Times New Roman" w:cs="Times New Roman"/>
          <w:sz w:val="24"/>
          <w:szCs w:val="24"/>
          <w:u w:val="single"/>
          <w:lang w:val="en-GB"/>
        </w:rPr>
        <w:t xml:space="preserve"> propos</w:t>
      </w:r>
      <w:r w:rsidR="00561BBD">
        <w:rPr>
          <w:rFonts w:ascii="Times New Roman" w:hAnsi="Times New Roman" w:cs="Times New Roman"/>
          <w:sz w:val="24"/>
          <w:szCs w:val="24"/>
          <w:u w:val="single"/>
          <w:lang w:val="en-GB"/>
        </w:rPr>
        <w:t xml:space="preserve">ed at </w:t>
      </w:r>
      <w:r w:rsidRPr="005C4EA6">
        <w:rPr>
          <w:rFonts w:ascii="Times New Roman" w:hAnsi="Times New Roman" w:cs="Times New Roman"/>
          <w:sz w:val="24"/>
          <w:szCs w:val="24"/>
          <w:u w:val="single"/>
          <w:lang w:val="en-GB"/>
        </w:rPr>
        <w:t>the JCBF meeting 22.09.2020</w:t>
      </w:r>
    </w:p>
    <w:p w:rsidR="00A05FF3" w:rsidRPr="005C4EA6" w:rsidRDefault="00A05FF3" w:rsidP="00A05FF3">
      <w:pPr>
        <w:jc w:val="both"/>
        <w:rPr>
          <w:rFonts w:ascii="Times New Roman" w:hAnsi="Times New Roman" w:cs="Times New Roman"/>
          <w:sz w:val="24"/>
          <w:szCs w:val="24"/>
          <w:lang w:val="en-GB"/>
        </w:rPr>
      </w:pPr>
      <w:proofErr w:type="gramStart"/>
      <w:r w:rsidRPr="005C4EA6">
        <w:rPr>
          <w:rFonts w:ascii="Times New Roman" w:hAnsi="Times New Roman" w:cs="Times New Roman"/>
          <w:i/>
          <w:sz w:val="24"/>
          <w:szCs w:val="24"/>
          <w:lang w:val="en-GB"/>
        </w:rPr>
        <w:t>e-Healthcare</w:t>
      </w:r>
      <w:proofErr w:type="gramEnd"/>
      <w:r w:rsidRPr="005C4EA6">
        <w:rPr>
          <w:rFonts w:ascii="Times New Roman" w:hAnsi="Times New Roman" w:cs="Times New Roman"/>
          <w:i/>
          <w:sz w:val="24"/>
          <w:szCs w:val="24"/>
          <w:lang w:val="en-GB"/>
        </w:rPr>
        <w:t xml:space="preserve"> Initiative: providing equal treatment opportunities for everyone (€ 100 000)</w:t>
      </w:r>
      <w:r w:rsidRPr="005C4EA6">
        <w:rPr>
          <w:rFonts w:ascii="Times New Roman" w:hAnsi="Times New Roman" w:cs="Times New Roman"/>
          <w:sz w:val="24"/>
          <w:szCs w:val="24"/>
          <w:lang w:val="en-GB"/>
        </w:rPr>
        <w:t xml:space="preserve"> -&gt; written procedure follows</w:t>
      </w:r>
      <w:r w:rsidR="00177F59">
        <w:rPr>
          <w:rFonts w:ascii="Times New Roman" w:hAnsi="Times New Roman" w:cs="Times New Roman"/>
          <w:sz w:val="24"/>
          <w:szCs w:val="24"/>
          <w:lang w:val="en-GB"/>
        </w:rPr>
        <w:t>.</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The mission is to educate, promote and activate health and social care institutions in the use of distance-spanning technologies</w:t>
      </w:r>
      <w:r w:rsidR="006B7639">
        <w:rPr>
          <w:rFonts w:ascii="Times New Roman" w:hAnsi="Times New Roman" w:cs="Times New Roman"/>
          <w:sz w:val="24"/>
          <w:szCs w:val="24"/>
          <w:lang w:val="en-GB"/>
        </w:rPr>
        <w:t xml:space="preserve"> (online consultations)</w:t>
      </w:r>
      <w:r w:rsidRPr="005C4EA6">
        <w:rPr>
          <w:rFonts w:ascii="Times New Roman" w:hAnsi="Times New Roman" w:cs="Times New Roman"/>
          <w:sz w:val="24"/>
          <w:szCs w:val="24"/>
          <w:lang w:val="en-GB"/>
        </w:rPr>
        <w:t>.</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i/>
          <w:sz w:val="24"/>
          <w:szCs w:val="24"/>
          <w:lang w:val="en-GB"/>
        </w:rPr>
        <w:t xml:space="preserve">Estonian-Icelandic Cooperation </w:t>
      </w:r>
      <w:proofErr w:type="gramStart"/>
      <w:r w:rsidRPr="005C4EA6">
        <w:rPr>
          <w:rFonts w:ascii="Times New Roman" w:hAnsi="Times New Roman" w:cs="Times New Roman"/>
          <w:i/>
          <w:sz w:val="24"/>
          <w:szCs w:val="24"/>
          <w:lang w:val="en-GB"/>
        </w:rPr>
        <w:t>Towards</w:t>
      </w:r>
      <w:proofErr w:type="gramEnd"/>
      <w:r w:rsidRPr="005C4EA6">
        <w:rPr>
          <w:rFonts w:ascii="Times New Roman" w:hAnsi="Times New Roman" w:cs="Times New Roman"/>
          <w:i/>
          <w:sz w:val="24"/>
          <w:szCs w:val="24"/>
          <w:lang w:val="en-GB"/>
        </w:rPr>
        <w:t xml:space="preserve"> a Sustainable Artic (€ 9 500)</w:t>
      </w:r>
      <w:r w:rsidRPr="005C4EA6">
        <w:rPr>
          <w:rFonts w:ascii="Times New Roman" w:hAnsi="Times New Roman" w:cs="Times New Roman"/>
          <w:sz w:val="24"/>
          <w:szCs w:val="24"/>
          <w:lang w:val="en-GB"/>
        </w:rPr>
        <w:t xml:space="preserve"> -&gt; approved by all the members who participated</w:t>
      </w:r>
      <w:r w:rsidR="00177F59">
        <w:rPr>
          <w:rFonts w:ascii="Times New Roman" w:hAnsi="Times New Roman" w:cs="Times New Roman"/>
          <w:sz w:val="24"/>
          <w:szCs w:val="24"/>
          <w:lang w:val="en-GB"/>
        </w:rPr>
        <w:t>.</w:t>
      </w:r>
    </w:p>
    <w:p w:rsidR="00A05FF3" w:rsidRPr="005C4EA6" w:rsidRDefault="00A05FF3" w:rsidP="00A05FF3">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The aim of this proposal is to recognize and promote early stage development, strategy planning, capacity building, networking and awareness of cooperation between the Estonian School of Diplomacy and the Institute of International Affairs at the University of Iceland with specific focus on Arctic affairs and hybrid threats.</w:t>
      </w:r>
    </w:p>
    <w:p w:rsidR="0088407F" w:rsidRDefault="00D229AB" w:rsidP="0088407F">
      <w:pPr>
        <w:jc w:val="both"/>
        <w:rPr>
          <w:rFonts w:ascii="Times New Roman" w:hAnsi="Times New Roman" w:cs="Times New Roman"/>
          <w:sz w:val="24"/>
          <w:szCs w:val="24"/>
          <w:lang w:val="en-GB"/>
        </w:rPr>
      </w:pPr>
      <w:r w:rsidRPr="0092421C">
        <w:rPr>
          <w:rFonts w:ascii="Times New Roman" w:hAnsi="Times New Roman" w:cs="Times New Roman"/>
          <w:sz w:val="24"/>
          <w:szCs w:val="24"/>
          <w:u w:val="single"/>
          <w:lang w:val="en-GB"/>
        </w:rPr>
        <w:t>Mrs Torill Johansen</w:t>
      </w:r>
      <w:r w:rsidR="0088407F" w:rsidRPr="0092421C">
        <w:rPr>
          <w:rFonts w:ascii="Times New Roman" w:hAnsi="Times New Roman" w:cs="Times New Roman"/>
          <w:sz w:val="24"/>
          <w:szCs w:val="24"/>
          <w:lang w:val="en-GB"/>
        </w:rPr>
        <w:t xml:space="preserve"> </w:t>
      </w:r>
      <w:r w:rsidR="00C1225D" w:rsidRPr="0092421C">
        <w:rPr>
          <w:rFonts w:ascii="Times New Roman" w:hAnsi="Times New Roman" w:cs="Times New Roman"/>
          <w:sz w:val="24"/>
          <w:szCs w:val="24"/>
          <w:lang w:val="en-GB"/>
        </w:rPr>
        <w:t>welcomed the effort</w:t>
      </w:r>
      <w:r w:rsidR="00561BBD">
        <w:rPr>
          <w:rFonts w:ascii="Times New Roman" w:hAnsi="Times New Roman" w:cs="Times New Roman"/>
          <w:sz w:val="24"/>
          <w:szCs w:val="24"/>
          <w:lang w:val="en-GB"/>
        </w:rPr>
        <w:t xml:space="preserve"> and commitment</w:t>
      </w:r>
      <w:r w:rsidR="00C1225D" w:rsidRPr="0092421C">
        <w:rPr>
          <w:rFonts w:ascii="Times New Roman" w:hAnsi="Times New Roman" w:cs="Times New Roman"/>
          <w:sz w:val="24"/>
          <w:szCs w:val="24"/>
          <w:lang w:val="en-GB"/>
        </w:rPr>
        <w:t xml:space="preserve"> of</w:t>
      </w:r>
      <w:r w:rsidR="00561BBD">
        <w:rPr>
          <w:rFonts w:ascii="Times New Roman" w:hAnsi="Times New Roman" w:cs="Times New Roman"/>
          <w:sz w:val="24"/>
          <w:szCs w:val="24"/>
          <w:lang w:val="en-GB"/>
        </w:rPr>
        <w:t xml:space="preserve"> the</w:t>
      </w:r>
      <w:r w:rsidR="00C1225D" w:rsidRPr="0092421C">
        <w:rPr>
          <w:rFonts w:ascii="Times New Roman" w:hAnsi="Times New Roman" w:cs="Times New Roman"/>
          <w:sz w:val="24"/>
          <w:szCs w:val="24"/>
          <w:lang w:val="en-GB"/>
        </w:rPr>
        <w:t xml:space="preserve"> NFP to organize the JCBF</w:t>
      </w:r>
      <w:r w:rsidR="00561BBD">
        <w:rPr>
          <w:rFonts w:ascii="Times New Roman" w:hAnsi="Times New Roman" w:cs="Times New Roman"/>
          <w:sz w:val="24"/>
          <w:szCs w:val="24"/>
          <w:lang w:val="en-GB"/>
        </w:rPr>
        <w:t xml:space="preserve"> meetings</w:t>
      </w:r>
      <w:r w:rsidR="00C1225D" w:rsidRPr="0092421C">
        <w:rPr>
          <w:rFonts w:ascii="Times New Roman" w:hAnsi="Times New Roman" w:cs="Times New Roman"/>
          <w:sz w:val="24"/>
          <w:szCs w:val="24"/>
          <w:lang w:val="en-GB"/>
        </w:rPr>
        <w:t xml:space="preserve"> twice a year emphasizing</w:t>
      </w:r>
      <w:r w:rsidR="0088407F" w:rsidRPr="0092421C">
        <w:rPr>
          <w:rFonts w:ascii="Times New Roman" w:hAnsi="Times New Roman" w:cs="Times New Roman"/>
          <w:sz w:val="24"/>
          <w:szCs w:val="24"/>
          <w:lang w:val="en-GB"/>
        </w:rPr>
        <w:t xml:space="preserve"> the relevancy of the JCBF </w:t>
      </w:r>
      <w:r w:rsidR="00C1225D" w:rsidRPr="0092421C">
        <w:rPr>
          <w:rFonts w:ascii="Times New Roman" w:hAnsi="Times New Roman" w:cs="Times New Roman"/>
          <w:sz w:val="24"/>
          <w:szCs w:val="24"/>
          <w:lang w:val="en-GB"/>
        </w:rPr>
        <w:t>to meet in order to boost</w:t>
      </w:r>
      <w:r w:rsidR="0088407F" w:rsidRPr="0092421C">
        <w:rPr>
          <w:rFonts w:ascii="Times New Roman" w:hAnsi="Times New Roman" w:cs="Times New Roman"/>
          <w:sz w:val="24"/>
          <w:szCs w:val="24"/>
          <w:lang w:val="en-GB"/>
        </w:rPr>
        <w:t xml:space="preserve"> the </w:t>
      </w:r>
      <w:r w:rsidR="0088407F" w:rsidRPr="0092421C">
        <w:rPr>
          <w:rFonts w:ascii="Times New Roman" w:hAnsi="Times New Roman" w:cs="Times New Roman"/>
          <w:sz w:val="24"/>
          <w:szCs w:val="24"/>
          <w:lang w:val="en-GB"/>
        </w:rPr>
        <w:lastRenderedPageBreak/>
        <w:t>collaboration between Estonia and the donor countries</w:t>
      </w:r>
      <w:r w:rsidR="00C1225D" w:rsidRPr="0092421C">
        <w:rPr>
          <w:rFonts w:ascii="Times New Roman" w:hAnsi="Times New Roman" w:cs="Times New Roman"/>
          <w:sz w:val="24"/>
          <w:szCs w:val="24"/>
          <w:lang w:val="en-GB"/>
        </w:rPr>
        <w:t xml:space="preserve"> and </w:t>
      </w:r>
      <w:r w:rsidR="00C1225D" w:rsidRPr="001E62F6">
        <w:rPr>
          <w:rFonts w:ascii="Times New Roman" w:hAnsi="Times New Roman" w:cs="Times New Roman"/>
          <w:sz w:val="24"/>
          <w:szCs w:val="24"/>
          <w:lang w:val="en-GB"/>
        </w:rPr>
        <w:t xml:space="preserve">to </w:t>
      </w:r>
      <w:r w:rsidR="00561BBD">
        <w:rPr>
          <w:rFonts w:ascii="Times New Roman" w:hAnsi="Times New Roman" w:cs="Times New Roman"/>
          <w:sz w:val="24"/>
          <w:szCs w:val="24"/>
          <w:lang w:val="en-GB"/>
        </w:rPr>
        <w:t>come up with</w:t>
      </w:r>
      <w:r w:rsidR="00561BBD" w:rsidRPr="0092421C">
        <w:rPr>
          <w:rFonts w:ascii="Times New Roman" w:hAnsi="Times New Roman" w:cs="Times New Roman"/>
          <w:sz w:val="24"/>
          <w:szCs w:val="24"/>
          <w:lang w:val="en-GB"/>
        </w:rPr>
        <w:t xml:space="preserve"> </w:t>
      </w:r>
      <w:r w:rsidR="00C1225D" w:rsidRPr="0092421C">
        <w:rPr>
          <w:rFonts w:ascii="Times New Roman" w:hAnsi="Times New Roman" w:cs="Times New Roman"/>
          <w:sz w:val="24"/>
          <w:szCs w:val="24"/>
          <w:lang w:val="en-GB"/>
        </w:rPr>
        <w:t>strong initiatives</w:t>
      </w:r>
      <w:r w:rsidR="0088407F" w:rsidRPr="0092421C">
        <w:rPr>
          <w:rFonts w:ascii="Times New Roman" w:hAnsi="Times New Roman" w:cs="Times New Roman"/>
          <w:sz w:val="24"/>
          <w:szCs w:val="24"/>
          <w:lang w:val="en-GB"/>
        </w:rPr>
        <w:t xml:space="preserve">. The donors </w:t>
      </w:r>
      <w:r w:rsidR="00561BBD">
        <w:rPr>
          <w:rFonts w:ascii="Times New Roman" w:hAnsi="Times New Roman" w:cs="Times New Roman"/>
          <w:sz w:val="24"/>
          <w:szCs w:val="24"/>
          <w:lang w:val="en-GB"/>
        </w:rPr>
        <w:t>suggested</w:t>
      </w:r>
      <w:r w:rsidR="00561BBD" w:rsidRPr="0092421C">
        <w:rPr>
          <w:rFonts w:ascii="Times New Roman" w:hAnsi="Times New Roman" w:cs="Times New Roman"/>
          <w:sz w:val="24"/>
          <w:szCs w:val="24"/>
          <w:lang w:val="en-GB"/>
        </w:rPr>
        <w:t xml:space="preserve"> </w:t>
      </w:r>
      <w:r w:rsidR="0088407F" w:rsidRPr="0092421C">
        <w:rPr>
          <w:rFonts w:ascii="Times New Roman" w:hAnsi="Times New Roman" w:cs="Times New Roman"/>
          <w:sz w:val="24"/>
          <w:szCs w:val="24"/>
          <w:lang w:val="en-GB"/>
        </w:rPr>
        <w:t>to prioritize the use of bilateral funds at programme level</w:t>
      </w:r>
      <w:r w:rsidR="00C1225D" w:rsidRPr="0092421C">
        <w:rPr>
          <w:rFonts w:ascii="Times New Roman" w:hAnsi="Times New Roman" w:cs="Times New Roman"/>
          <w:sz w:val="24"/>
          <w:szCs w:val="24"/>
          <w:lang w:val="en-GB"/>
        </w:rPr>
        <w:t xml:space="preserve"> </w:t>
      </w:r>
      <w:r w:rsidR="00561BBD">
        <w:rPr>
          <w:rFonts w:ascii="Times New Roman" w:hAnsi="Times New Roman" w:cs="Times New Roman"/>
          <w:sz w:val="24"/>
          <w:szCs w:val="24"/>
          <w:lang w:val="en-GB"/>
        </w:rPr>
        <w:t>as</w:t>
      </w:r>
      <w:r w:rsidR="00561BBD" w:rsidRPr="0092421C">
        <w:rPr>
          <w:rFonts w:ascii="Times New Roman" w:hAnsi="Times New Roman" w:cs="Times New Roman"/>
          <w:sz w:val="24"/>
          <w:szCs w:val="24"/>
          <w:lang w:val="en-GB"/>
        </w:rPr>
        <w:t xml:space="preserve"> </w:t>
      </w:r>
      <w:r w:rsidR="00C1225D" w:rsidRPr="0092421C">
        <w:rPr>
          <w:rFonts w:ascii="Times New Roman" w:hAnsi="Times New Roman" w:cs="Times New Roman"/>
          <w:sz w:val="24"/>
          <w:szCs w:val="24"/>
          <w:lang w:val="en-GB"/>
        </w:rPr>
        <w:t>the absorption</w:t>
      </w:r>
      <w:r w:rsidR="00561BBD">
        <w:rPr>
          <w:rFonts w:ascii="Times New Roman" w:hAnsi="Times New Roman" w:cs="Times New Roman"/>
          <w:sz w:val="24"/>
          <w:szCs w:val="24"/>
          <w:lang w:val="en-GB"/>
        </w:rPr>
        <w:t xml:space="preserve"> level</w:t>
      </w:r>
      <w:r w:rsidR="00C1225D" w:rsidRPr="0092421C">
        <w:rPr>
          <w:rFonts w:ascii="Times New Roman" w:hAnsi="Times New Roman" w:cs="Times New Roman"/>
          <w:sz w:val="24"/>
          <w:szCs w:val="24"/>
          <w:lang w:val="en-GB"/>
        </w:rPr>
        <w:t xml:space="preserve"> at programme level is low</w:t>
      </w:r>
      <w:r w:rsidR="0088407F" w:rsidRPr="0092421C">
        <w:rPr>
          <w:rFonts w:ascii="Times New Roman" w:hAnsi="Times New Roman" w:cs="Times New Roman"/>
          <w:sz w:val="24"/>
          <w:szCs w:val="24"/>
          <w:lang w:val="en-GB"/>
        </w:rPr>
        <w:t xml:space="preserve">. </w:t>
      </w:r>
      <w:r w:rsidR="0092421C" w:rsidRPr="0092421C">
        <w:rPr>
          <w:rFonts w:ascii="Times New Roman" w:hAnsi="Times New Roman" w:cs="Times New Roman"/>
          <w:sz w:val="24"/>
          <w:szCs w:val="24"/>
          <w:lang w:val="en-GB"/>
        </w:rPr>
        <w:t xml:space="preserve">The donors </w:t>
      </w:r>
      <w:r w:rsidR="00561BBD">
        <w:rPr>
          <w:rFonts w:ascii="Times New Roman" w:hAnsi="Times New Roman" w:cs="Times New Roman"/>
          <w:sz w:val="24"/>
          <w:szCs w:val="24"/>
          <w:lang w:val="en-GB"/>
        </w:rPr>
        <w:t>advised the</w:t>
      </w:r>
      <w:r w:rsidR="00561BBD" w:rsidRPr="0092421C">
        <w:rPr>
          <w:rFonts w:ascii="Times New Roman" w:hAnsi="Times New Roman" w:cs="Times New Roman"/>
          <w:sz w:val="24"/>
          <w:szCs w:val="24"/>
          <w:lang w:val="en-GB"/>
        </w:rPr>
        <w:t xml:space="preserve"> </w:t>
      </w:r>
      <w:r w:rsidR="0092421C" w:rsidRPr="0092421C">
        <w:rPr>
          <w:rFonts w:ascii="Times New Roman" w:hAnsi="Times New Roman" w:cs="Times New Roman"/>
          <w:sz w:val="24"/>
          <w:szCs w:val="24"/>
          <w:lang w:val="en-GB"/>
        </w:rPr>
        <w:t xml:space="preserve">NFP to encourage POs to </w:t>
      </w:r>
      <w:r w:rsidR="00561BBD">
        <w:rPr>
          <w:rFonts w:ascii="Times New Roman" w:hAnsi="Times New Roman" w:cs="Times New Roman"/>
          <w:sz w:val="24"/>
          <w:szCs w:val="24"/>
          <w:lang w:val="en-GB"/>
        </w:rPr>
        <w:t xml:space="preserve">consider and suggest </w:t>
      </w:r>
      <w:r w:rsidR="0092421C" w:rsidRPr="0092421C">
        <w:rPr>
          <w:rFonts w:ascii="Times New Roman" w:hAnsi="Times New Roman" w:cs="Times New Roman"/>
          <w:sz w:val="24"/>
          <w:szCs w:val="24"/>
          <w:lang w:val="en-GB"/>
        </w:rPr>
        <w:t xml:space="preserve">new good initiatives. It is also important to </w:t>
      </w:r>
      <w:r w:rsidR="00561BBD">
        <w:rPr>
          <w:rFonts w:ascii="Times New Roman" w:hAnsi="Times New Roman" w:cs="Times New Roman"/>
          <w:sz w:val="24"/>
          <w:szCs w:val="24"/>
          <w:lang w:val="en-GB"/>
        </w:rPr>
        <w:t>discuss the bilateral ambitions of the programmes</w:t>
      </w:r>
      <w:r w:rsidR="0092421C" w:rsidRPr="0092421C">
        <w:rPr>
          <w:rFonts w:ascii="Times New Roman" w:hAnsi="Times New Roman" w:cs="Times New Roman"/>
          <w:sz w:val="24"/>
          <w:szCs w:val="24"/>
          <w:lang w:val="en-GB"/>
        </w:rPr>
        <w:t xml:space="preserve"> at Cooperation Committee meetings so that </w:t>
      </w:r>
      <w:r w:rsidR="000525CD">
        <w:rPr>
          <w:rFonts w:ascii="Times New Roman" w:hAnsi="Times New Roman" w:cs="Times New Roman"/>
          <w:sz w:val="24"/>
          <w:szCs w:val="24"/>
          <w:lang w:val="en-GB"/>
        </w:rPr>
        <w:t>DPP</w:t>
      </w:r>
      <w:r w:rsidR="0092421C" w:rsidRPr="0092421C">
        <w:rPr>
          <w:rFonts w:ascii="Times New Roman" w:hAnsi="Times New Roman" w:cs="Times New Roman"/>
          <w:sz w:val="24"/>
          <w:szCs w:val="24"/>
          <w:lang w:val="en-GB"/>
        </w:rPr>
        <w:t>s</w:t>
      </w:r>
      <w:r w:rsidR="00561BBD">
        <w:rPr>
          <w:rFonts w:ascii="Times New Roman" w:hAnsi="Times New Roman" w:cs="Times New Roman"/>
          <w:sz w:val="24"/>
          <w:szCs w:val="24"/>
          <w:lang w:val="en-GB"/>
        </w:rPr>
        <w:t xml:space="preserve"> can also take part and contribute</w:t>
      </w:r>
      <w:r w:rsidR="009F3B9B">
        <w:rPr>
          <w:rFonts w:ascii="Times New Roman" w:hAnsi="Times New Roman" w:cs="Times New Roman"/>
          <w:sz w:val="24"/>
          <w:szCs w:val="24"/>
          <w:lang w:val="en-GB"/>
        </w:rPr>
        <w:t xml:space="preserve"> and</w:t>
      </w:r>
      <w:r w:rsidR="0092421C" w:rsidRPr="0092421C">
        <w:rPr>
          <w:rFonts w:ascii="Times New Roman" w:hAnsi="Times New Roman" w:cs="Times New Roman"/>
          <w:sz w:val="24"/>
          <w:szCs w:val="24"/>
          <w:lang w:val="en-GB"/>
        </w:rPr>
        <w:t xml:space="preserve"> know about the absorption and therefore the availability of bilateral funds. The donors </w:t>
      </w:r>
      <w:r w:rsidR="009F3B9B">
        <w:rPr>
          <w:rFonts w:ascii="Times New Roman" w:hAnsi="Times New Roman" w:cs="Times New Roman"/>
          <w:sz w:val="24"/>
          <w:szCs w:val="24"/>
          <w:lang w:val="en-GB"/>
        </w:rPr>
        <w:t>suggested the</w:t>
      </w:r>
      <w:r w:rsidR="009F3B9B" w:rsidRPr="0092421C">
        <w:rPr>
          <w:rFonts w:ascii="Times New Roman" w:hAnsi="Times New Roman" w:cs="Times New Roman"/>
          <w:sz w:val="24"/>
          <w:szCs w:val="24"/>
          <w:lang w:val="en-GB"/>
        </w:rPr>
        <w:t xml:space="preserve"> </w:t>
      </w:r>
      <w:r w:rsidR="0092421C" w:rsidRPr="0092421C">
        <w:rPr>
          <w:rFonts w:ascii="Times New Roman" w:hAnsi="Times New Roman" w:cs="Times New Roman"/>
          <w:sz w:val="24"/>
          <w:szCs w:val="24"/>
          <w:lang w:val="en-GB"/>
        </w:rPr>
        <w:t xml:space="preserve">NFP to encourage POs to be more flexible when it comes to prolongation of initiatives </w:t>
      </w:r>
      <w:r w:rsidR="009F3B9B">
        <w:rPr>
          <w:rFonts w:ascii="Times New Roman" w:hAnsi="Times New Roman" w:cs="Times New Roman"/>
          <w:sz w:val="24"/>
          <w:szCs w:val="24"/>
          <w:lang w:val="en-GB"/>
        </w:rPr>
        <w:t>during the current</w:t>
      </w:r>
      <w:r w:rsidR="0092421C" w:rsidRPr="0092421C">
        <w:rPr>
          <w:rFonts w:ascii="Times New Roman" w:hAnsi="Times New Roman" w:cs="Times New Roman"/>
          <w:sz w:val="24"/>
          <w:szCs w:val="24"/>
          <w:lang w:val="en-GB"/>
        </w:rPr>
        <w:t xml:space="preserve"> difficult situation. The donors acknowledge the impact that COVID-19 has on implementing the Grants and therefore </w:t>
      </w:r>
      <w:r w:rsidR="0092421C" w:rsidRPr="001E62F6">
        <w:rPr>
          <w:rFonts w:ascii="Times New Roman" w:hAnsi="Times New Roman" w:cs="Times New Roman"/>
          <w:sz w:val="24"/>
          <w:szCs w:val="24"/>
          <w:lang w:val="en-GB"/>
        </w:rPr>
        <w:t>encourage</w:t>
      </w:r>
      <w:r w:rsidR="0092421C" w:rsidRPr="0092421C">
        <w:rPr>
          <w:rFonts w:ascii="Times New Roman" w:hAnsi="Times New Roman" w:cs="Times New Roman"/>
          <w:sz w:val="24"/>
          <w:szCs w:val="24"/>
          <w:lang w:val="en-GB"/>
        </w:rPr>
        <w:t xml:space="preserve"> to work together closely in order to overcome the difficulties</w:t>
      </w:r>
      <w:r w:rsidR="00E50AF1">
        <w:rPr>
          <w:rFonts w:ascii="Times New Roman" w:hAnsi="Times New Roman" w:cs="Times New Roman"/>
          <w:sz w:val="24"/>
          <w:szCs w:val="24"/>
          <w:lang w:val="en-GB"/>
        </w:rPr>
        <w:t>.</w:t>
      </w:r>
    </w:p>
    <w:p w:rsidR="00D22E40" w:rsidRDefault="00D22E40" w:rsidP="0088407F">
      <w:pPr>
        <w:jc w:val="both"/>
        <w:rPr>
          <w:rFonts w:ascii="Times New Roman" w:hAnsi="Times New Roman" w:cs="Times New Roman"/>
          <w:sz w:val="24"/>
          <w:szCs w:val="24"/>
          <w:u w:val="single"/>
          <w:lang w:val="en-GB"/>
        </w:rPr>
      </w:pPr>
      <w:r w:rsidRPr="008A4970">
        <w:rPr>
          <w:rFonts w:ascii="Times New Roman" w:hAnsi="Times New Roman" w:cs="Times New Roman"/>
          <w:sz w:val="24"/>
          <w:szCs w:val="24"/>
          <w:u w:val="single"/>
          <w:lang w:val="en-GB"/>
        </w:rPr>
        <w:t>Mrs Else Berit Eikeland</w:t>
      </w:r>
      <w:r w:rsidRPr="00D22E40">
        <w:rPr>
          <w:rFonts w:ascii="Times New Roman" w:hAnsi="Times New Roman" w:cs="Times New Roman"/>
          <w:sz w:val="24"/>
          <w:szCs w:val="24"/>
          <w:lang w:val="en-GB"/>
        </w:rPr>
        <w:t xml:space="preserve"> expressed </w:t>
      </w:r>
      <w:r w:rsidR="009F3B9B">
        <w:rPr>
          <w:rFonts w:ascii="Times New Roman" w:hAnsi="Times New Roman" w:cs="Times New Roman"/>
          <w:sz w:val="24"/>
          <w:szCs w:val="24"/>
          <w:lang w:val="en-GB"/>
        </w:rPr>
        <w:t>high</w:t>
      </w:r>
      <w:r w:rsidR="009F3B9B" w:rsidRPr="00D22E40">
        <w:rPr>
          <w:rFonts w:ascii="Times New Roman" w:hAnsi="Times New Roman" w:cs="Times New Roman"/>
          <w:sz w:val="24"/>
          <w:szCs w:val="24"/>
          <w:lang w:val="en-GB"/>
        </w:rPr>
        <w:t xml:space="preserve"> </w:t>
      </w:r>
      <w:r w:rsidRPr="00D22E40">
        <w:rPr>
          <w:rFonts w:ascii="Times New Roman" w:hAnsi="Times New Roman" w:cs="Times New Roman"/>
          <w:sz w:val="24"/>
          <w:szCs w:val="24"/>
          <w:lang w:val="en-GB"/>
        </w:rPr>
        <w:t xml:space="preserve">interest in </w:t>
      </w:r>
      <w:r w:rsidR="009F3B9B">
        <w:rPr>
          <w:rFonts w:ascii="Times New Roman" w:hAnsi="Times New Roman" w:cs="Times New Roman"/>
          <w:sz w:val="24"/>
          <w:szCs w:val="24"/>
          <w:lang w:val="en-GB"/>
        </w:rPr>
        <w:t xml:space="preserve">the </w:t>
      </w:r>
      <w:r w:rsidRPr="00D22E40">
        <w:rPr>
          <w:rFonts w:ascii="Times New Roman" w:hAnsi="Times New Roman" w:cs="Times New Roman"/>
          <w:sz w:val="24"/>
          <w:szCs w:val="24"/>
          <w:lang w:val="en-GB"/>
        </w:rPr>
        <w:t xml:space="preserve">bilateral fund </w:t>
      </w:r>
      <w:r w:rsidR="009F3B9B">
        <w:rPr>
          <w:rFonts w:ascii="Times New Roman" w:hAnsi="Times New Roman" w:cs="Times New Roman"/>
          <w:sz w:val="24"/>
          <w:szCs w:val="24"/>
          <w:lang w:val="en-GB"/>
        </w:rPr>
        <w:t>activities</w:t>
      </w:r>
      <w:r w:rsidRPr="00D22E40">
        <w:rPr>
          <w:rFonts w:ascii="Times New Roman" w:hAnsi="Times New Roman" w:cs="Times New Roman"/>
          <w:sz w:val="24"/>
          <w:szCs w:val="24"/>
          <w:lang w:val="en-GB"/>
        </w:rPr>
        <w:t>. Norwegian Embassy is planning to</w:t>
      </w:r>
      <w:r w:rsidR="009F3B9B">
        <w:rPr>
          <w:rFonts w:ascii="Times New Roman" w:hAnsi="Times New Roman" w:cs="Times New Roman"/>
          <w:sz w:val="24"/>
          <w:szCs w:val="24"/>
          <w:lang w:val="en-GB"/>
        </w:rPr>
        <w:t xml:space="preserve"> suggest some new bilateral initiatives</w:t>
      </w:r>
      <w:r w:rsidRPr="00D22E40">
        <w:rPr>
          <w:rFonts w:ascii="Times New Roman" w:hAnsi="Times New Roman" w:cs="Times New Roman"/>
          <w:sz w:val="24"/>
          <w:szCs w:val="24"/>
          <w:lang w:val="en-GB"/>
        </w:rPr>
        <w:t xml:space="preserve"> shortly.</w:t>
      </w:r>
      <w:r w:rsidR="009F3B9B">
        <w:rPr>
          <w:rFonts w:ascii="Times New Roman" w:hAnsi="Times New Roman" w:cs="Times New Roman"/>
          <w:sz w:val="24"/>
          <w:szCs w:val="24"/>
          <w:lang w:val="en-GB"/>
        </w:rPr>
        <w:t xml:space="preserve"> </w:t>
      </w:r>
    </w:p>
    <w:p w:rsidR="0092421C" w:rsidRPr="0092421C" w:rsidRDefault="0092421C" w:rsidP="0088407F">
      <w:pPr>
        <w:jc w:val="both"/>
        <w:rPr>
          <w:rFonts w:ascii="Times New Roman" w:hAnsi="Times New Roman" w:cs="Times New Roman"/>
          <w:sz w:val="24"/>
          <w:szCs w:val="24"/>
          <w:lang w:val="en-GB"/>
        </w:rPr>
      </w:pPr>
      <w:r w:rsidRPr="00C034E4">
        <w:rPr>
          <w:rFonts w:ascii="Times New Roman" w:hAnsi="Times New Roman" w:cs="Times New Roman"/>
          <w:sz w:val="24"/>
          <w:szCs w:val="24"/>
          <w:u w:val="single"/>
          <w:lang w:val="en-GB"/>
        </w:rPr>
        <w:t xml:space="preserve">Mr </w:t>
      </w:r>
      <w:r w:rsidRPr="00C034E4">
        <w:rPr>
          <w:rFonts w:ascii="Open Sans" w:hAnsi="Open Sans"/>
          <w:vanish/>
          <w:u w:val="single"/>
          <w:lang w:val="en-GB"/>
        </w:rPr>
        <w:t>Ole Øveraas Ole Øveraas Ole Øveraas Ole Øveraas</w:t>
      </w:r>
      <w:r w:rsidRPr="00C034E4">
        <w:rPr>
          <w:rFonts w:ascii="Times New Roman" w:hAnsi="Times New Roman" w:cs="Times New Roman"/>
          <w:sz w:val="24"/>
          <w:szCs w:val="24"/>
          <w:u w:val="single"/>
          <w:lang w:val="en-GB"/>
        </w:rPr>
        <w:t>Auðunn Atlason</w:t>
      </w:r>
      <w:r w:rsidR="00D27DFF" w:rsidRPr="00D27DFF">
        <w:rPr>
          <w:rFonts w:ascii="Times New Roman" w:hAnsi="Times New Roman" w:cs="Times New Roman"/>
          <w:sz w:val="24"/>
          <w:szCs w:val="24"/>
          <w:lang w:val="en-GB"/>
        </w:rPr>
        <w:t xml:space="preserve"> thanked for the overview </w:t>
      </w:r>
      <w:r w:rsidR="00D27DFF" w:rsidRPr="004B1689">
        <w:rPr>
          <w:rFonts w:ascii="Times New Roman" w:hAnsi="Times New Roman" w:cs="Times New Roman"/>
          <w:sz w:val="24"/>
          <w:szCs w:val="24"/>
          <w:lang w:val="en-GB"/>
        </w:rPr>
        <w:t xml:space="preserve">and </w:t>
      </w:r>
      <w:r w:rsidR="004B1689">
        <w:rPr>
          <w:rFonts w:ascii="Times New Roman" w:hAnsi="Times New Roman" w:cs="Times New Roman"/>
          <w:sz w:val="24"/>
          <w:szCs w:val="24"/>
          <w:lang w:val="en-GB"/>
        </w:rPr>
        <w:t xml:space="preserve">on behalf of the Embassy of Iceland </w:t>
      </w:r>
      <w:r w:rsidR="00D27DFF" w:rsidRPr="004B1689">
        <w:rPr>
          <w:rFonts w:ascii="Times New Roman" w:hAnsi="Times New Roman" w:cs="Times New Roman"/>
          <w:sz w:val="24"/>
          <w:szCs w:val="24"/>
          <w:lang w:val="en-GB"/>
        </w:rPr>
        <w:t>expressed</w:t>
      </w:r>
      <w:r w:rsidR="00D27DFF" w:rsidRPr="00D27DFF">
        <w:rPr>
          <w:rFonts w:ascii="Times New Roman" w:hAnsi="Times New Roman" w:cs="Times New Roman"/>
          <w:sz w:val="24"/>
          <w:szCs w:val="24"/>
          <w:lang w:val="en-GB"/>
        </w:rPr>
        <w:t xml:space="preserve"> also high interest in bilateral cooperation.</w:t>
      </w:r>
      <w:r w:rsidR="00D27DFF">
        <w:rPr>
          <w:rFonts w:ascii="Times New Roman" w:hAnsi="Times New Roman" w:cs="Times New Roman"/>
          <w:sz w:val="24"/>
          <w:szCs w:val="24"/>
          <w:u w:val="single"/>
          <w:lang w:val="en-GB"/>
        </w:rPr>
        <w:t xml:space="preserve"> </w:t>
      </w:r>
    </w:p>
    <w:p w:rsidR="0088407F" w:rsidRPr="005C4EA6" w:rsidRDefault="0088407F" w:rsidP="00FA5A3D">
      <w:pPr>
        <w:jc w:val="both"/>
        <w:rPr>
          <w:rFonts w:ascii="Times New Roman" w:hAnsi="Times New Roman" w:cs="Times New Roman"/>
          <w:b/>
          <w:sz w:val="24"/>
          <w:szCs w:val="24"/>
          <w:lang w:val="en-GB"/>
        </w:rPr>
      </w:pPr>
    </w:p>
    <w:p w:rsidR="002963D9" w:rsidRPr="005C4EA6" w:rsidRDefault="00286552" w:rsidP="00FA5A3D">
      <w:p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t>Progress</w:t>
      </w:r>
      <w:r w:rsidR="002963D9" w:rsidRPr="005C4EA6">
        <w:rPr>
          <w:rFonts w:ascii="Times New Roman" w:hAnsi="Times New Roman" w:cs="Times New Roman"/>
          <w:b/>
          <w:sz w:val="24"/>
          <w:szCs w:val="24"/>
          <w:lang w:val="en-GB"/>
        </w:rPr>
        <w:t xml:space="preserve"> of programmes</w:t>
      </w:r>
      <w:r w:rsidRPr="005C4EA6">
        <w:rPr>
          <w:rFonts w:ascii="Times New Roman" w:hAnsi="Times New Roman" w:cs="Times New Roman"/>
          <w:b/>
          <w:sz w:val="24"/>
          <w:szCs w:val="24"/>
          <w:lang w:val="en-GB"/>
        </w:rPr>
        <w:t xml:space="preserve"> and risk assessment</w:t>
      </w:r>
    </w:p>
    <w:p w:rsidR="00B5154C" w:rsidRPr="005C4EA6" w:rsidRDefault="000A29E0" w:rsidP="000A29E0">
      <w:pPr>
        <w:jc w:val="both"/>
        <w:rPr>
          <w:rFonts w:ascii="Times New Roman" w:hAnsi="Times New Roman" w:cs="Times New Roman"/>
          <w:sz w:val="24"/>
          <w:szCs w:val="24"/>
          <w:lang w:val="en-GB"/>
        </w:rPr>
      </w:pPr>
      <w:r w:rsidRPr="005C4EA6">
        <w:rPr>
          <w:rFonts w:ascii="Times New Roman" w:hAnsi="Times New Roman" w:cs="Times New Roman"/>
          <w:sz w:val="24"/>
          <w:szCs w:val="24"/>
          <w:u w:val="single"/>
          <w:lang w:val="en-GB"/>
        </w:rPr>
        <w:t>Ms</w:t>
      </w:r>
      <w:r w:rsidR="00C1657C" w:rsidRPr="005C4EA6">
        <w:rPr>
          <w:rFonts w:ascii="Times New Roman" w:hAnsi="Times New Roman" w:cs="Times New Roman"/>
          <w:sz w:val="24"/>
          <w:szCs w:val="24"/>
          <w:u w:val="single"/>
          <w:lang w:val="en-GB"/>
        </w:rPr>
        <w:t xml:space="preserve"> Laura Pikkoja</w:t>
      </w:r>
      <w:r w:rsidRPr="005C4EA6">
        <w:rPr>
          <w:rFonts w:ascii="Times New Roman" w:hAnsi="Times New Roman" w:cs="Times New Roman"/>
          <w:sz w:val="24"/>
          <w:szCs w:val="24"/>
          <w:lang w:val="en-GB"/>
        </w:rPr>
        <w:t xml:space="preserve"> gave an overview of the overall status of programmes</w:t>
      </w:r>
      <w:r w:rsidR="003C6F9C" w:rsidRPr="005C4EA6">
        <w:rPr>
          <w:rFonts w:ascii="Times New Roman" w:hAnsi="Times New Roman" w:cs="Times New Roman"/>
          <w:sz w:val="24"/>
          <w:szCs w:val="24"/>
          <w:lang w:val="en-GB"/>
        </w:rPr>
        <w:t xml:space="preserve"> (EE-</w:t>
      </w:r>
      <w:proofErr w:type="spellStart"/>
      <w:r w:rsidR="003C6F9C" w:rsidRPr="005C4EA6">
        <w:rPr>
          <w:rFonts w:ascii="Times New Roman" w:hAnsi="Times New Roman" w:cs="Times New Roman"/>
          <w:sz w:val="24"/>
          <w:szCs w:val="24"/>
          <w:lang w:val="en-GB"/>
        </w:rPr>
        <w:t>Localdev</w:t>
      </w:r>
      <w:proofErr w:type="spellEnd"/>
      <w:r w:rsidR="006E26BB" w:rsidRPr="005C4EA6">
        <w:rPr>
          <w:rFonts w:ascii="Times New Roman" w:hAnsi="Times New Roman" w:cs="Times New Roman"/>
          <w:sz w:val="24"/>
          <w:szCs w:val="24"/>
          <w:lang w:val="en-GB"/>
        </w:rPr>
        <w:t>, EE-Rese</w:t>
      </w:r>
      <w:r w:rsidR="003C6F9C" w:rsidRPr="005C4EA6">
        <w:rPr>
          <w:rFonts w:ascii="Times New Roman" w:hAnsi="Times New Roman" w:cs="Times New Roman"/>
          <w:sz w:val="24"/>
          <w:szCs w:val="24"/>
          <w:lang w:val="en-GB"/>
        </w:rPr>
        <w:t>arch, EE-Innovation, EE-Climate</w:t>
      </w:r>
      <w:r w:rsidR="006E26BB" w:rsidRPr="005C4EA6">
        <w:rPr>
          <w:rFonts w:ascii="Times New Roman" w:hAnsi="Times New Roman" w:cs="Times New Roman"/>
          <w:sz w:val="24"/>
          <w:szCs w:val="24"/>
          <w:lang w:val="en-GB"/>
        </w:rPr>
        <w:t>)</w:t>
      </w:r>
      <w:r w:rsidRPr="005C4EA6">
        <w:rPr>
          <w:rFonts w:ascii="Times New Roman" w:hAnsi="Times New Roman" w:cs="Times New Roman"/>
          <w:sz w:val="24"/>
          <w:szCs w:val="24"/>
          <w:lang w:val="en-GB"/>
        </w:rPr>
        <w:t xml:space="preserve">. </w:t>
      </w:r>
    </w:p>
    <w:p w:rsidR="0082665B" w:rsidRPr="005C4EA6" w:rsidRDefault="00B5154C" w:rsidP="00FA5A3D">
      <w:pPr>
        <w:jc w:val="both"/>
        <w:rPr>
          <w:rFonts w:ascii="Times New Roman" w:hAnsi="Times New Roman" w:cs="Times New Roman"/>
          <w:sz w:val="24"/>
          <w:szCs w:val="24"/>
          <w:lang w:val="en-GB"/>
        </w:rPr>
      </w:pPr>
      <w:r w:rsidRPr="005C4EA6">
        <w:rPr>
          <w:rFonts w:ascii="Times New Roman" w:hAnsi="Times New Roman" w:cs="Times New Roman"/>
          <w:sz w:val="24"/>
          <w:szCs w:val="24"/>
          <w:u w:val="single"/>
          <w:lang w:val="en-GB"/>
        </w:rPr>
        <w:t xml:space="preserve">Mr </w:t>
      </w:r>
      <w:proofErr w:type="spellStart"/>
      <w:r w:rsidR="00C1657C" w:rsidRPr="005C4EA6">
        <w:rPr>
          <w:rFonts w:ascii="Times New Roman" w:hAnsi="Times New Roman" w:cs="Times New Roman"/>
          <w:sz w:val="24"/>
          <w:szCs w:val="24"/>
          <w:u w:val="single"/>
          <w:lang w:val="en-GB"/>
        </w:rPr>
        <w:t>Árni</w:t>
      </w:r>
      <w:proofErr w:type="spellEnd"/>
      <w:r w:rsidR="00C1657C" w:rsidRPr="005C4EA6">
        <w:rPr>
          <w:rFonts w:ascii="Times New Roman" w:hAnsi="Times New Roman" w:cs="Times New Roman"/>
          <w:sz w:val="24"/>
          <w:szCs w:val="24"/>
          <w:u w:val="single"/>
          <w:lang w:val="en-GB"/>
        </w:rPr>
        <w:t xml:space="preserve"> </w:t>
      </w:r>
      <w:proofErr w:type="spellStart"/>
      <w:r w:rsidR="00C1657C" w:rsidRPr="005C4EA6">
        <w:rPr>
          <w:rFonts w:ascii="Times New Roman" w:hAnsi="Times New Roman" w:cs="Times New Roman"/>
          <w:sz w:val="24"/>
          <w:szCs w:val="24"/>
          <w:u w:val="single"/>
          <w:lang w:val="en-GB"/>
        </w:rPr>
        <w:t>Páll</w:t>
      </w:r>
      <w:proofErr w:type="spellEnd"/>
      <w:r w:rsidR="00C1657C" w:rsidRPr="005C4EA6">
        <w:rPr>
          <w:rFonts w:ascii="Times New Roman" w:hAnsi="Times New Roman" w:cs="Times New Roman"/>
          <w:sz w:val="24"/>
          <w:szCs w:val="24"/>
          <w:u w:val="single"/>
          <w:lang w:val="en-GB"/>
        </w:rPr>
        <w:t xml:space="preserve"> </w:t>
      </w:r>
      <w:proofErr w:type="spellStart"/>
      <w:r w:rsidR="00C1657C" w:rsidRPr="005C4EA6">
        <w:rPr>
          <w:rFonts w:ascii="Times New Roman" w:hAnsi="Times New Roman" w:cs="Times New Roman"/>
          <w:sz w:val="24"/>
          <w:szCs w:val="24"/>
          <w:u w:val="single"/>
          <w:lang w:val="en-GB"/>
        </w:rPr>
        <w:t>Árnason</w:t>
      </w:r>
      <w:proofErr w:type="spellEnd"/>
      <w:r w:rsidR="006D5757" w:rsidRPr="005C4EA6">
        <w:rPr>
          <w:rFonts w:ascii="Times New Roman" w:hAnsi="Times New Roman" w:cs="Times New Roman"/>
          <w:sz w:val="24"/>
          <w:szCs w:val="24"/>
          <w:lang w:val="en-GB"/>
        </w:rPr>
        <w:t xml:space="preserve"> </w:t>
      </w:r>
      <w:r w:rsidR="00C1657C" w:rsidRPr="005C4EA6">
        <w:rPr>
          <w:rFonts w:ascii="Times New Roman" w:hAnsi="Times New Roman" w:cs="Times New Roman"/>
          <w:sz w:val="24"/>
          <w:szCs w:val="24"/>
          <w:lang w:val="en-GB"/>
        </w:rPr>
        <w:t xml:space="preserve">from the FMO </w:t>
      </w:r>
      <w:r w:rsidR="006D5757" w:rsidRPr="005C4EA6">
        <w:rPr>
          <w:rFonts w:ascii="Times New Roman" w:hAnsi="Times New Roman" w:cs="Times New Roman"/>
          <w:sz w:val="24"/>
          <w:szCs w:val="24"/>
          <w:lang w:val="en-GB"/>
        </w:rPr>
        <w:t>gave an overview of</w:t>
      </w:r>
      <w:r w:rsidR="003E301D" w:rsidRPr="005C4EA6">
        <w:rPr>
          <w:rFonts w:ascii="Times New Roman" w:hAnsi="Times New Roman" w:cs="Times New Roman"/>
          <w:sz w:val="24"/>
          <w:szCs w:val="24"/>
          <w:lang w:val="en-GB"/>
        </w:rPr>
        <w:t xml:space="preserve"> programmes</w:t>
      </w:r>
      <w:r w:rsidR="006D5757" w:rsidRPr="005C4EA6">
        <w:rPr>
          <w:rFonts w:ascii="Times New Roman" w:hAnsi="Times New Roman" w:cs="Times New Roman"/>
          <w:sz w:val="24"/>
          <w:szCs w:val="24"/>
          <w:lang w:val="en-GB"/>
        </w:rPr>
        <w:t xml:space="preserve"> operated by the FMO</w:t>
      </w:r>
      <w:r w:rsidR="006E26BB" w:rsidRPr="005C4EA6">
        <w:rPr>
          <w:rFonts w:ascii="Times New Roman" w:hAnsi="Times New Roman" w:cs="Times New Roman"/>
          <w:sz w:val="24"/>
          <w:szCs w:val="24"/>
          <w:lang w:val="en-GB"/>
        </w:rPr>
        <w:t xml:space="preserve"> (</w:t>
      </w:r>
      <w:r w:rsidR="0088407F" w:rsidRPr="005C4EA6">
        <w:rPr>
          <w:rFonts w:ascii="Times New Roman" w:hAnsi="Times New Roman" w:cs="Times New Roman"/>
          <w:sz w:val="24"/>
          <w:szCs w:val="24"/>
          <w:lang w:val="en-GB"/>
        </w:rPr>
        <w:t xml:space="preserve">Active Citizen Fund, </w:t>
      </w:r>
      <w:r w:rsidR="006E26BB" w:rsidRPr="005C4EA6">
        <w:rPr>
          <w:rFonts w:ascii="Times New Roman" w:hAnsi="Times New Roman" w:cs="Times New Roman"/>
          <w:sz w:val="24"/>
          <w:szCs w:val="24"/>
          <w:lang w:val="en-GB"/>
        </w:rPr>
        <w:t>Decent Work, Youth Employment, Regional Cooperation)</w:t>
      </w:r>
      <w:r w:rsidR="003E301D" w:rsidRPr="005C4EA6">
        <w:rPr>
          <w:rFonts w:ascii="Times New Roman" w:hAnsi="Times New Roman" w:cs="Times New Roman"/>
          <w:sz w:val="24"/>
          <w:szCs w:val="24"/>
          <w:lang w:val="en-GB"/>
        </w:rPr>
        <w:t>.</w:t>
      </w:r>
    </w:p>
    <w:p w:rsidR="0082665B" w:rsidRPr="005C4EA6" w:rsidRDefault="0082665B" w:rsidP="00FA5A3D">
      <w:pPr>
        <w:jc w:val="both"/>
        <w:rPr>
          <w:rFonts w:ascii="Times New Roman" w:hAnsi="Times New Roman" w:cs="Times New Roman"/>
          <w:sz w:val="24"/>
          <w:szCs w:val="24"/>
          <w:lang w:val="en-GB"/>
        </w:rPr>
      </w:pPr>
    </w:p>
    <w:p w:rsidR="004C07D4" w:rsidRPr="005C4EA6" w:rsidRDefault="003C6F9C" w:rsidP="00FA5A3D">
      <w:pPr>
        <w:pStyle w:val="ListParagraph"/>
        <w:numPr>
          <w:ilvl w:val="0"/>
          <w:numId w:val="2"/>
        </w:num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t>EE – LOCALDEV</w:t>
      </w:r>
    </w:p>
    <w:p w:rsidR="00C537C9" w:rsidRDefault="00332467" w:rsidP="005651A4">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In this short per</w:t>
      </w:r>
      <w:r w:rsidR="005C6431" w:rsidRPr="005C4EA6">
        <w:rPr>
          <w:rFonts w:ascii="Times New Roman" w:hAnsi="Times New Roman" w:cs="Times New Roman"/>
          <w:sz w:val="24"/>
          <w:szCs w:val="24"/>
          <w:lang w:val="en-GB"/>
        </w:rPr>
        <w:t xml:space="preserve">iod of time </w:t>
      </w:r>
      <w:r w:rsidR="006B7639">
        <w:rPr>
          <w:rFonts w:ascii="Times New Roman" w:hAnsi="Times New Roman" w:cs="Times New Roman"/>
          <w:sz w:val="24"/>
          <w:szCs w:val="24"/>
          <w:lang w:val="en-GB"/>
        </w:rPr>
        <w:t>since the signing of the PA in De</w:t>
      </w:r>
      <w:r w:rsidR="00A51D5F">
        <w:rPr>
          <w:rFonts w:ascii="Times New Roman" w:hAnsi="Times New Roman" w:cs="Times New Roman"/>
          <w:sz w:val="24"/>
          <w:szCs w:val="24"/>
          <w:lang w:val="en-GB"/>
        </w:rPr>
        <w:t>cember 2019</w:t>
      </w:r>
      <w:r w:rsidRPr="005C4EA6">
        <w:rPr>
          <w:rFonts w:ascii="Times New Roman" w:hAnsi="Times New Roman" w:cs="Times New Roman"/>
          <w:sz w:val="24"/>
          <w:szCs w:val="24"/>
          <w:lang w:val="en-GB"/>
        </w:rPr>
        <w:t>, 5 out of 8 calls for proposals have been launched and 7 out of 8 pre-defined projects (PDPs) appraised/started. The disbursement rate</w:t>
      </w:r>
      <w:r w:rsidR="00946D05" w:rsidRPr="005C4EA6">
        <w:rPr>
          <w:rFonts w:ascii="Times New Roman" w:hAnsi="Times New Roman" w:cs="Times New Roman"/>
          <w:sz w:val="24"/>
          <w:szCs w:val="24"/>
          <w:lang w:val="en-GB"/>
        </w:rPr>
        <w:t xml:space="preserve"> (payments to project promoters out of </w:t>
      </w:r>
      <w:r w:rsidR="006B7639">
        <w:rPr>
          <w:rFonts w:ascii="Times New Roman" w:hAnsi="Times New Roman" w:cs="Times New Roman"/>
          <w:sz w:val="24"/>
          <w:szCs w:val="24"/>
          <w:lang w:val="en-GB"/>
        </w:rPr>
        <w:t>total</w:t>
      </w:r>
      <w:r w:rsidR="006B7639" w:rsidRPr="005C4EA6">
        <w:rPr>
          <w:rFonts w:ascii="Times New Roman" w:hAnsi="Times New Roman" w:cs="Times New Roman"/>
          <w:sz w:val="24"/>
          <w:szCs w:val="24"/>
          <w:lang w:val="en-GB"/>
        </w:rPr>
        <w:t xml:space="preserve"> </w:t>
      </w:r>
      <w:r w:rsidR="00946D05" w:rsidRPr="005C4EA6">
        <w:rPr>
          <w:rFonts w:ascii="Times New Roman" w:hAnsi="Times New Roman" w:cs="Times New Roman"/>
          <w:sz w:val="24"/>
          <w:szCs w:val="24"/>
          <w:lang w:val="en-GB"/>
        </w:rPr>
        <w:t>budget)</w:t>
      </w:r>
      <w:r w:rsidRPr="005C4EA6">
        <w:rPr>
          <w:rFonts w:ascii="Times New Roman" w:hAnsi="Times New Roman" w:cs="Times New Roman"/>
          <w:sz w:val="24"/>
          <w:szCs w:val="24"/>
          <w:lang w:val="en-GB"/>
        </w:rPr>
        <w:t xml:space="preserve"> is 1</w:t>
      </w:r>
      <w:proofErr w:type="gramStart"/>
      <w:r w:rsidRPr="005C4EA6">
        <w:rPr>
          <w:rFonts w:ascii="Times New Roman" w:hAnsi="Times New Roman" w:cs="Times New Roman"/>
          <w:sz w:val="24"/>
          <w:szCs w:val="24"/>
          <w:lang w:val="en-GB"/>
        </w:rPr>
        <w:t>,18</w:t>
      </w:r>
      <w:proofErr w:type="gramEnd"/>
      <w:r w:rsidRPr="005C4EA6">
        <w:rPr>
          <w:rFonts w:ascii="Times New Roman" w:hAnsi="Times New Roman" w:cs="Times New Roman"/>
          <w:sz w:val="24"/>
          <w:szCs w:val="24"/>
          <w:lang w:val="en-GB"/>
        </w:rPr>
        <w:t>% (cut-off 19.09.2020)</w:t>
      </w:r>
      <w:r w:rsidR="006B7639">
        <w:rPr>
          <w:rFonts w:ascii="Times New Roman" w:hAnsi="Times New Roman" w:cs="Times New Roman"/>
          <w:sz w:val="24"/>
          <w:szCs w:val="24"/>
          <w:lang w:val="en-GB"/>
        </w:rPr>
        <w:t>. It</w:t>
      </w:r>
      <w:r w:rsidR="00A51D5F">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 xml:space="preserve">is realistic and not too low given the fact that the programme has actively </w:t>
      </w:r>
      <w:r w:rsidR="006B7639">
        <w:rPr>
          <w:rFonts w:ascii="Times New Roman" w:hAnsi="Times New Roman" w:cs="Times New Roman"/>
          <w:sz w:val="24"/>
          <w:szCs w:val="24"/>
          <w:lang w:val="en-GB"/>
        </w:rPr>
        <w:t xml:space="preserve">just </w:t>
      </w:r>
      <w:r w:rsidRPr="005C4EA6">
        <w:rPr>
          <w:rFonts w:ascii="Times New Roman" w:hAnsi="Times New Roman" w:cs="Times New Roman"/>
          <w:sz w:val="24"/>
          <w:szCs w:val="24"/>
          <w:lang w:val="en-GB"/>
        </w:rPr>
        <w:t>started the implementation this year.</w:t>
      </w:r>
      <w:r w:rsidR="00280113" w:rsidRPr="005C4EA6">
        <w:rPr>
          <w:rFonts w:ascii="Times New Roman" w:hAnsi="Times New Roman" w:cs="Times New Roman"/>
          <w:sz w:val="24"/>
          <w:szCs w:val="24"/>
          <w:lang w:val="en-GB"/>
        </w:rPr>
        <w:t xml:space="preserve"> The efforts put into opening the calls and starting the PDPs in 2020 will hopefully show </w:t>
      </w:r>
      <w:r w:rsidR="006B7639">
        <w:rPr>
          <w:rFonts w:ascii="Times New Roman" w:hAnsi="Times New Roman" w:cs="Times New Roman"/>
          <w:sz w:val="24"/>
          <w:szCs w:val="24"/>
          <w:lang w:val="en-GB"/>
        </w:rPr>
        <w:t>strong</w:t>
      </w:r>
      <w:r w:rsidR="006B7639" w:rsidRPr="005C4EA6">
        <w:rPr>
          <w:rFonts w:ascii="Times New Roman" w:hAnsi="Times New Roman" w:cs="Times New Roman"/>
          <w:sz w:val="24"/>
          <w:szCs w:val="24"/>
          <w:lang w:val="en-GB"/>
        </w:rPr>
        <w:t xml:space="preserve"> </w:t>
      </w:r>
      <w:r w:rsidR="00280113" w:rsidRPr="005C4EA6">
        <w:rPr>
          <w:rFonts w:ascii="Times New Roman" w:hAnsi="Times New Roman" w:cs="Times New Roman"/>
          <w:sz w:val="24"/>
          <w:szCs w:val="24"/>
          <w:lang w:val="en-GB"/>
        </w:rPr>
        <w:t xml:space="preserve">results soon and the disbursement rate will increase. </w:t>
      </w:r>
      <w:r w:rsidRPr="005C4EA6">
        <w:rPr>
          <w:rFonts w:ascii="Times New Roman" w:hAnsi="Times New Roman" w:cs="Times New Roman"/>
          <w:sz w:val="24"/>
          <w:szCs w:val="24"/>
          <w:lang w:val="en-GB"/>
        </w:rPr>
        <w:t xml:space="preserve"> </w:t>
      </w:r>
    </w:p>
    <w:p w:rsidR="007D3FDA" w:rsidRDefault="00965718" w:rsidP="005651A4">
      <w:pPr>
        <w:jc w:val="both"/>
        <w:rPr>
          <w:rFonts w:ascii="Times New Roman" w:hAnsi="Times New Roman" w:cs="Times New Roman"/>
          <w:sz w:val="24"/>
          <w:szCs w:val="24"/>
          <w:lang w:val="en-GB"/>
        </w:rPr>
      </w:pPr>
      <w:r w:rsidRPr="0092421C">
        <w:rPr>
          <w:rFonts w:ascii="Times New Roman" w:hAnsi="Times New Roman" w:cs="Times New Roman"/>
          <w:sz w:val="24"/>
          <w:szCs w:val="24"/>
          <w:u w:val="single"/>
          <w:lang w:val="en-GB"/>
        </w:rPr>
        <w:t>Mrs Torill Johansen</w:t>
      </w:r>
      <w:r w:rsidRPr="00965718">
        <w:rPr>
          <w:rFonts w:ascii="Times New Roman" w:hAnsi="Times New Roman" w:cs="Times New Roman"/>
          <w:sz w:val="24"/>
          <w:szCs w:val="24"/>
          <w:lang w:val="en-GB"/>
        </w:rPr>
        <w:t xml:space="preserve"> was happy to see that the programme is in full implementation. She commended the PO on excellent progress since the signing of the PA. She </w:t>
      </w:r>
      <w:r w:rsidR="00A2480E" w:rsidRPr="00965718">
        <w:rPr>
          <w:rFonts w:ascii="Times New Roman" w:hAnsi="Times New Roman" w:cs="Times New Roman"/>
          <w:sz w:val="24"/>
          <w:szCs w:val="24"/>
          <w:lang w:val="en-GB"/>
        </w:rPr>
        <w:t xml:space="preserve">emphasized that </w:t>
      </w:r>
      <w:r w:rsidR="006B7639">
        <w:rPr>
          <w:rFonts w:ascii="Times New Roman" w:hAnsi="Times New Roman" w:cs="Times New Roman"/>
          <w:sz w:val="24"/>
          <w:szCs w:val="24"/>
          <w:lang w:val="en-GB"/>
        </w:rPr>
        <w:t>as</w:t>
      </w:r>
      <w:r w:rsidR="006B7639" w:rsidRPr="00965718">
        <w:rPr>
          <w:rFonts w:ascii="Times New Roman" w:hAnsi="Times New Roman" w:cs="Times New Roman"/>
          <w:sz w:val="24"/>
          <w:szCs w:val="24"/>
          <w:lang w:val="en-GB"/>
        </w:rPr>
        <w:t xml:space="preserve"> </w:t>
      </w:r>
      <w:r w:rsidR="00A2480E" w:rsidRPr="00965718">
        <w:rPr>
          <w:rFonts w:ascii="Times New Roman" w:hAnsi="Times New Roman" w:cs="Times New Roman"/>
          <w:sz w:val="24"/>
          <w:szCs w:val="24"/>
          <w:lang w:val="en-GB"/>
        </w:rPr>
        <w:t>it is a complex programme with many components</w:t>
      </w:r>
      <w:r w:rsidR="006B7639">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NFP and PO</w:t>
      </w:r>
      <w:r w:rsidR="00A2480E" w:rsidRPr="00965718">
        <w:rPr>
          <w:rFonts w:ascii="Times New Roman" w:hAnsi="Times New Roman" w:cs="Times New Roman"/>
          <w:sz w:val="24"/>
          <w:szCs w:val="24"/>
          <w:lang w:val="en-GB"/>
        </w:rPr>
        <w:t xml:space="preserve"> </w:t>
      </w:r>
      <w:r w:rsidR="00160223" w:rsidRPr="00965718">
        <w:rPr>
          <w:rFonts w:ascii="Times New Roman" w:hAnsi="Times New Roman" w:cs="Times New Roman"/>
          <w:sz w:val="24"/>
          <w:szCs w:val="24"/>
          <w:lang w:val="en-GB"/>
        </w:rPr>
        <w:t xml:space="preserve">need to follow the implementation and the allocated budget lines </w:t>
      </w:r>
      <w:r w:rsidR="00AF40B2" w:rsidRPr="00965718">
        <w:rPr>
          <w:rFonts w:ascii="Times New Roman" w:hAnsi="Times New Roman" w:cs="Times New Roman"/>
          <w:sz w:val="24"/>
          <w:szCs w:val="24"/>
          <w:lang w:val="en-GB"/>
        </w:rPr>
        <w:t xml:space="preserve">closely </w:t>
      </w:r>
      <w:r w:rsidR="00160223" w:rsidRPr="00965718">
        <w:rPr>
          <w:rFonts w:ascii="Times New Roman" w:hAnsi="Times New Roman" w:cs="Times New Roman"/>
          <w:sz w:val="24"/>
          <w:szCs w:val="24"/>
          <w:lang w:val="en-GB"/>
        </w:rPr>
        <w:t xml:space="preserve">to ensure </w:t>
      </w:r>
      <w:r w:rsidR="00AF40B2" w:rsidRPr="00965718">
        <w:rPr>
          <w:rFonts w:ascii="Times New Roman" w:hAnsi="Times New Roman" w:cs="Times New Roman"/>
          <w:sz w:val="24"/>
          <w:szCs w:val="24"/>
          <w:lang w:val="en-GB"/>
        </w:rPr>
        <w:t xml:space="preserve">optimal effect and </w:t>
      </w:r>
      <w:r w:rsidR="00A2480E" w:rsidRPr="00965718">
        <w:rPr>
          <w:rFonts w:ascii="Times New Roman" w:hAnsi="Times New Roman" w:cs="Times New Roman"/>
          <w:sz w:val="24"/>
          <w:szCs w:val="24"/>
          <w:lang w:val="en-GB"/>
        </w:rPr>
        <w:t xml:space="preserve">to </w:t>
      </w:r>
      <w:r w:rsidR="00AF40B2" w:rsidRPr="00965718">
        <w:rPr>
          <w:rFonts w:ascii="Times New Roman" w:hAnsi="Times New Roman" w:cs="Times New Roman"/>
          <w:sz w:val="24"/>
          <w:szCs w:val="24"/>
          <w:lang w:val="en-GB"/>
        </w:rPr>
        <w:t xml:space="preserve">ensure </w:t>
      </w:r>
      <w:r w:rsidR="0006791D" w:rsidRPr="00965718">
        <w:rPr>
          <w:rFonts w:ascii="Times New Roman" w:hAnsi="Times New Roman" w:cs="Times New Roman"/>
          <w:sz w:val="24"/>
          <w:szCs w:val="24"/>
          <w:lang w:val="en-GB"/>
        </w:rPr>
        <w:t xml:space="preserve">that </w:t>
      </w:r>
      <w:r w:rsidR="00AF40B2" w:rsidRPr="00965718">
        <w:rPr>
          <w:rFonts w:ascii="Times New Roman" w:hAnsi="Times New Roman" w:cs="Times New Roman"/>
          <w:sz w:val="24"/>
          <w:szCs w:val="24"/>
          <w:lang w:val="en-GB"/>
        </w:rPr>
        <w:t>the funding sources are clearly distinguished.</w:t>
      </w:r>
      <w:r>
        <w:rPr>
          <w:rFonts w:ascii="Times New Roman" w:hAnsi="Times New Roman" w:cs="Times New Roman"/>
          <w:sz w:val="24"/>
          <w:szCs w:val="24"/>
          <w:lang w:val="en-GB"/>
        </w:rPr>
        <w:t xml:space="preserve"> </w:t>
      </w:r>
      <w:r w:rsidRPr="000B4612">
        <w:rPr>
          <w:rFonts w:ascii="Times New Roman" w:hAnsi="Times New Roman" w:cs="Times New Roman"/>
          <w:sz w:val="24"/>
          <w:szCs w:val="24"/>
          <w:lang w:val="en-GB"/>
        </w:rPr>
        <w:t xml:space="preserve">She </w:t>
      </w:r>
      <w:r w:rsidR="006B7639" w:rsidRPr="000B4612">
        <w:rPr>
          <w:rFonts w:ascii="Times New Roman" w:hAnsi="Times New Roman" w:cs="Times New Roman"/>
          <w:sz w:val="24"/>
          <w:szCs w:val="24"/>
          <w:lang w:val="en-GB"/>
        </w:rPr>
        <w:t xml:space="preserve">also </w:t>
      </w:r>
      <w:r w:rsidR="00496584" w:rsidRPr="001E62F6">
        <w:rPr>
          <w:rFonts w:ascii="Times New Roman" w:hAnsi="Times New Roman" w:cs="Times New Roman"/>
          <w:sz w:val="24"/>
          <w:szCs w:val="24"/>
          <w:lang w:val="en-GB"/>
        </w:rPr>
        <w:t xml:space="preserve">asked </w:t>
      </w:r>
      <w:r w:rsidR="00E50AF1" w:rsidRPr="00E50AF1">
        <w:rPr>
          <w:rFonts w:ascii="Times New Roman" w:hAnsi="Times New Roman" w:cs="Times New Roman"/>
          <w:sz w:val="24"/>
          <w:szCs w:val="24"/>
          <w:lang w:val="en-GB"/>
        </w:rPr>
        <w:t xml:space="preserve">about </w:t>
      </w:r>
      <w:r w:rsidR="00E50AF1" w:rsidRPr="000B4612">
        <w:rPr>
          <w:rFonts w:ascii="Times New Roman" w:hAnsi="Times New Roman" w:cs="Times New Roman"/>
          <w:sz w:val="24"/>
          <w:szCs w:val="24"/>
          <w:lang w:val="en-GB"/>
        </w:rPr>
        <w:t>private</w:t>
      </w:r>
      <w:r w:rsidRPr="000B4612">
        <w:rPr>
          <w:rFonts w:ascii="Times New Roman" w:hAnsi="Times New Roman" w:cs="Times New Roman"/>
          <w:sz w:val="24"/>
          <w:szCs w:val="24"/>
          <w:lang w:val="en-GB"/>
        </w:rPr>
        <w:t xml:space="preserve"> and civil society organisations ability to provide co-financing in this critical time</w:t>
      </w:r>
      <w:r w:rsidR="00E50AF1">
        <w:rPr>
          <w:rFonts w:ascii="Times New Roman" w:hAnsi="Times New Roman" w:cs="Times New Roman"/>
          <w:sz w:val="24"/>
          <w:szCs w:val="24"/>
          <w:lang w:val="en-GB"/>
        </w:rPr>
        <w:t>.</w:t>
      </w:r>
      <w:r w:rsidR="008D7DC2">
        <w:rPr>
          <w:rFonts w:ascii="Times New Roman" w:hAnsi="Times New Roman" w:cs="Times New Roman"/>
          <w:sz w:val="24"/>
          <w:szCs w:val="24"/>
          <w:lang w:val="en-GB"/>
        </w:rPr>
        <w:t xml:space="preserve"> </w:t>
      </w:r>
    </w:p>
    <w:p w:rsidR="00965718" w:rsidRDefault="00965718" w:rsidP="005651A4">
      <w:pPr>
        <w:jc w:val="both"/>
        <w:rPr>
          <w:rFonts w:ascii="Times New Roman" w:hAnsi="Times New Roman" w:cs="Times New Roman"/>
          <w:sz w:val="24"/>
          <w:szCs w:val="24"/>
          <w:lang w:val="en-GB"/>
        </w:rPr>
      </w:pPr>
      <w:r w:rsidRPr="00FC43AA">
        <w:rPr>
          <w:rFonts w:ascii="Times New Roman" w:hAnsi="Times New Roman" w:cs="Times New Roman"/>
          <w:sz w:val="24"/>
          <w:szCs w:val="24"/>
          <w:u w:val="single"/>
          <w:lang w:val="en-GB"/>
        </w:rPr>
        <w:t>Ms Laura Pikkoja</w:t>
      </w:r>
      <w:r>
        <w:rPr>
          <w:rFonts w:ascii="Times New Roman" w:hAnsi="Times New Roman" w:cs="Times New Roman"/>
          <w:sz w:val="24"/>
          <w:szCs w:val="24"/>
          <w:lang w:val="en-GB"/>
        </w:rPr>
        <w:t xml:space="preserve"> explained that </w:t>
      </w:r>
      <w:r w:rsidR="006B7639">
        <w:rPr>
          <w:rFonts w:ascii="Times New Roman" w:hAnsi="Times New Roman" w:cs="Times New Roman"/>
          <w:sz w:val="24"/>
          <w:szCs w:val="24"/>
          <w:lang w:val="en-GB"/>
        </w:rPr>
        <w:t>t</w:t>
      </w:r>
      <w:r w:rsidR="00A51D5F">
        <w:rPr>
          <w:rFonts w:ascii="Times New Roman" w:hAnsi="Times New Roman" w:cs="Times New Roman"/>
          <w:sz w:val="24"/>
          <w:szCs w:val="24"/>
          <w:lang w:val="en-GB"/>
        </w:rPr>
        <w:t xml:space="preserve">hey are aware the co-financing </w:t>
      </w:r>
      <w:r w:rsidR="006B7639">
        <w:rPr>
          <w:rFonts w:ascii="Times New Roman" w:hAnsi="Times New Roman" w:cs="Times New Roman"/>
          <w:sz w:val="24"/>
          <w:szCs w:val="24"/>
          <w:lang w:val="en-GB"/>
        </w:rPr>
        <w:t xml:space="preserve">can become </w:t>
      </w:r>
      <w:r>
        <w:rPr>
          <w:rFonts w:ascii="Times New Roman" w:hAnsi="Times New Roman" w:cs="Times New Roman"/>
          <w:sz w:val="24"/>
          <w:szCs w:val="24"/>
          <w:lang w:val="en-GB"/>
        </w:rPr>
        <w:t xml:space="preserve">a risk </w:t>
      </w:r>
      <w:r w:rsidR="006B7639">
        <w:rPr>
          <w:rFonts w:ascii="Times New Roman" w:hAnsi="Times New Roman" w:cs="Times New Roman"/>
          <w:sz w:val="24"/>
          <w:szCs w:val="24"/>
          <w:lang w:val="en-GB"/>
        </w:rPr>
        <w:t xml:space="preserve">as </w:t>
      </w:r>
      <w:r>
        <w:rPr>
          <w:rFonts w:ascii="Times New Roman" w:hAnsi="Times New Roman" w:cs="Times New Roman"/>
          <w:sz w:val="24"/>
          <w:szCs w:val="24"/>
          <w:lang w:val="en-GB"/>
        </w:rPr>
        <w:t>due to COVID-19 private and civil society organisations might have difficulties with co</w:t>
      </w:r>
      <w:r w:rsidR="00FC43AA">
        <w:rPr>
          <w:rFonts w:ascii="Times New Roman" w:hAnsi="Times New Roman" w:cs="Times New Roman"/>
          <w:sz w:val="24"/>
          <w:szCs w:val="24"/>
          <w:lang w:val="en-GB"/>
        </w:rPr>
        <w:t xml:space="preserve">-financing and NFP and POs have to keep that in mind. She also added that </w:t>
      </w:r>
      <w:r w:rsidR="006B7639">
        <w:rPr>
          <w:rFonts w:ascii="Times New Roman" w:hAnsi="Times New Roman" w:cs="Times New Roman"/>
          <w:sz w:val="24"/>
          <w:szCs w:val="24"/>
          <w:lang w:val="en-GB"/>
        </w:rPr>
        <w:t>so far</w:t>
      </w:r>
      <w:r w:rsidR="00FC43AA">
        <w:rPr>
          <w:rFonts w:ascii="Times New Roman" w:hAnsi="Times New Roman" w:cs="Times New Roman"/>
          <w:sz w:val="24"/>
          <w:szCs w:val="24"/>
          <w:lang w:val="en-GB"/>
        </w:rPr>
        <w:t xml:space="preserve"> no big problems have occurred. </w:t>
      </w:r>
    </w:p>
    <w:p w:rsidR="005C4132" w:rsidRDefault="005C4132" w:rsidP="005651A4">
      <w:pPr>
        <w:jc w:val="both"/>
        <w:rPr>
          <w:rFonts w:ascii="Times New Roman" w:hAnsi="Times New Roman" w:cs="Times New Roman"/>
          <w:sz w:val="24"/>
          <w:szCs w:val="24"/>
          <w:lang w:val="en-GB"/>
        </w:rPr>
      </w:pPr>
    </w:p>
    <w:p w:rsidR="00243E20" w:rsidRPr="00965718" w:rsidRDefault="00243E20" w:rsidP="005651A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9A4186" w:rsidRPr="005C4EA6" w:rsidRDefault="009A4186" w:rsidP="00FA5A3D">
      <w:pPr>
        <w:pStyle w:val="ListParagraph"/>
        <w:numPr>
          <w:ilvl w:val="0"/>
          <w:numId w:val="2"/>
        </w:num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lastRenderedPageBreak/>
        <w:t>EE – RESEARCH</w:t>
      </w:r>
    </w:p>
    <w:p w:rsidR="00584AC0" w:rsidRPr="005C4EA6" w:rsidRDefault="005C6431" w:rsidP="00FA5A3D">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The EE-Research programme already</w:t>
      </w:r>
      <w:r w:rsidR="006B7639">
        <w:rPr>
          <w:rFonts w:ascii="Times New Roman" w:hAnsi="Times New Roman" w:cs="Times New Roman"/>
          <w:sz w:val="24"/>
          <w:szCs w:val="24"/>
          <w:lang w:val="en-GB"/>
        </w:rPr>
        <w:t xml:space="preserve"> started</w:t>
      </w:r>
      <w:r w:rsidRPr="005C4EA6">
        <w:rPr>
          <w:rFonts w:ascii="Times New Roman" w:hAnsi="Times New Roman" w:cs="Times New Roman"/>
          <w:sz w:val="24"/>
          <w:szCs w:val="24"/>
          <w:lang w:val="en-GB"/>
        </w:rPr>
        <w:t xml:space="preserve"> in 2018 </w:t>
      </w:r>
      <w:r w:rsidR="004A3133">
        <w:rPr>
          <w:rFonts w:ascii="Times New Roman" w:hAnsi="Times New Roman" w:cs="Times New Roman"/>
          <w:sz w:val="24"/>
          <w:szCs w:val="24"/>
          <w:lang w:val="en-GB"/>
        </w:rPr>
        <w:t xml:space="preserve">and </w:t>
      </w:r>
      <w:r w:rsidRPr="005C4EA6">
        <w:rPr>
          <w:rFonts w:ascii="Times New Roman" w:hAnsi="Times New Roman" w:cs="Times New Roman"/>
          <w:sz w:val="24"/>
          <w:szCs w:val="24"/>
          <w:lang w:val="en-GB"/>
        </w:rPr>
        <w:t xml:space="preserve">only one call is yet to </w:t>
      </w:r>
      <w:r w:rsidR="004A3133">
        <w:rPr>
          <w:rFonts w:ascii="Times New Roman" w:hAnsi="Times New Roman" w:cs="Times New Roman"/>
          <w:sz w:val="24"/>
          <w:szCs w:val="24"/>
          <w:lang w:val="en-GB"/>
        </w:rPr>
        <w:t>be launched</w:t>
      </w:r>
      <w:r w:rsidR="00584AC0" w:rsidRPr="005C4EA6">
        <w:rPr>
          <w:rFonts w:ascii="Times New Roman" w:hAnsi="Times New Roman" w:cs="Times New Roman"/>
          <w:sz w:val="24"/>
          <w:szCs w:val="24"/>
          <w:lang w:val="en-GB"/>
        </w:rPr>
        <w:t>.</w:t>
      </w:r>
      <w:r w:rsidRPr="005C4EA6">
        <w:rPr>
          <w:rFonts w:ascii="Times New Roman" w:hAnsi="Times New Roman" w:cs="Times New Roman"/>
          <w:sz w:val="24"/>
          <w:szCs w:val="24"/>
          <w:lang w:val="en-GB"/>
        </w:rPr>
        <w:t xml:space="preserve"> There have been 3</w:t>
      </w:r>
      <w:r w:rsidR="000E1F69" w:rsidRPr="005C4EA6">
        <w:rPr>
          <w:rFonts w:ascii="Times New Roman" w:hAnsi="Times New Roman" w:cs="Times New Roman"/>
          <w:sz w:val="24"/>
          <w:szCs w:val="24"/>
          <w:lang w:val="en-GB"/>
        </w:rPr>
        <w:t xml:space="preserve"> successful open calls, o</w:t>
      </w:r>
      <w:r w:rsidR="00974C85" w:rsidRPr="005C4EA6">
        <w:rPr>
          <w:rFonts w:ascii="Times New Roman" w:hAnsi="Times New Roman" w:cs="Times New Roman"/>
          <w:sz w:val="24"/>
          <w:szCs w:val="24"/>
          <w:lang w:val="en-GB"/>
        </w:rPr>
        <w:t xml:space="preserve">ne in the research cooperation and </w:t>
      </w:r>
      <w:r w:rsidRPr="005C4EA6">
        <w:rPr>
          <w:rFonts w:ascii="Times New Roman" w:hAnsi="Times New Roman" w:cs="Times New Roman"/>
          <w:sz w:val="24"/>
          <w:szCs w:val="24"/>
          <w:lang w:val="en-GB"/>
        </w:rPr>
        <w:t>two</w:t>
      </w:r>
      <w:r w:rsidR="000E1F69" w:rsidRPr="005C4EA6">
        <w:rPr>
          <w:rFonts w:ascii="Times New Roman" w:hAnsi="Times New Roman" w:cs="Times New Roman"/>
          <w:sz w:val="24"/>
          <w:szCs w:val="24"/>
          <w:lang w:val="en-GB"/>
        </w:rPr>
        <w:t xml:space="preserve"> in the higher education area. </w:t>
      </w:r>
      <w:r w:rsidRPr="005C4EA6">
        <w:rPr>
          <w:rFonts w:ascii="Times New Roman" w:hAnsi="Times New Roman" w:cs="Times New Roman"/>
          <w:sz w:val="24"/>
          <w:szCs w:val="24"/>
          <w:lang w:val="en-GB"/>
        </w:rPr>
        <w:t>There will be one open call</w:t>
      </w:r>
      <w:r w:rsidR="00490759" w:rsidRPr="005C4EA6">
        <w:rPr>
          <w:rFonts w:ascii="Times New Roman" w:hAnsi="Times New Roman" w:cs="Times New Roman"/>
          <w:sz w:val="24"/>
          <w:szCs w:val="24"/>
          <w:lang w:val="en-GB"/>
        </w:rPr>
        <w:t xml:space="preserve"> for higher educational projects</w:t>
      </w:r>
      <w:r w:rsidRPr="005C4EA6">
        <w:rPr>
          <w:rFonts w:ascii="Times New Roman" w:hAnsi="Times New Roman" w:cs="Times New Roman"/>
          <w:sz w:val="24"/>
          <w:szCs w:val="24"/>
          <w:lang w:val="en-GB"/>
        </w:rPr>
        <w:t xml:space="preserve"> in 2021</w:t>
      </w:r>
      <w:r w:rsidR="00490759"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 xml:space="preserve">2 out of 2 PDPs have been appraised/started. </w:t>
      </w:r>
      <w:r w:rsidR="00FE3DB3" w:rsidRPr="005C4EA6">
        <w:rPr>
          <w:rFonts w:ascii="Times New Roman" w:hAnsi="Times New Roman" w:cs="Times New Roman"/>
          <w:sz w:val="24"/>
          <w:szCs w:val="24"/>
          <w:lang w:val="en-GB"/>
        </w:rPr>
        <w:t>The disbursement rate is 49,41% (cut-off 19.09.2020) and considered good.</w:t>
      </w:r>
    </w:p>
    <w:p w:rsidR="0075479B" w:rsidRPr="000525CD" w:rsidRDefault="000525CD" w:rsidP="00FA5A3D">
      <w:pPr>
        <w:jc w:val="both"/>
        <w:rPr>
          <w:rFonts w:ascii="Times New Roman" w:hAnsi="Times New Roman" w:cs="Times New Roman"/>
          <w:sz w:val="24"/>
          <w:szCs w:val="24"/>
          <w:lang w:val="en-GB"/>
        </w:rPr>
      </w:pPr>
      <w:r w:rsidRPr="0092421C">
        <w:rPr>
          <w:rFonts w:ascii="Times New Roman" w:hAnsi="Times New Roman" w:cs="Times New Roman"/>
          <w:sz w:val="24"/>
          <w:szCs w:val="24"/>
          <w:u w:val="single"/>
          <w:lang w:val="en-GB"/>
        </w:rPr>
        <w:t>Mrs Torill Johansen</w:t>
      </w:r>
      <w:r w:rsidRPr="00965718">
        <w:rPr>
          <w:rFonts w:ascii="Times New Roman" w:hAnsi="Times New Roman" w:cs="Times New Roman"/>
          <w:sz w:val="24"/>
          <w:szCs w:val="24"/>
          <w:lang w:val="en-GB"/>
        </w:rPr>
        <w:t xml:space="preserve"> </w:t>
      </w:r>
      <w:r w:rsidRPr="000525CD">
        <w:rPr>
          <w:rFonts w:ascii="Times New Roman" w:hAnsi="Times New Roman" w:cs="Times New Roman"/>
          <w:sz w:val="24"/>
          <w:szCs w:val="24"/>
          <w:lang w:val="en-GB"/>
        </w:rPr>
        <w:t>appreciated the PO’s effort</w:t>
      </w:r>
      <w:r w:rsidR="00134554">
        <w:rPr>
          <w:rFonts w:ascii="Times New Roman" w:hAnsi="Times New Roman" w:cs="Times New Roman"/>
          <w:sz w:val="24"/>
          <w:szCs w:val="24"/>
          <w:lang w:val="en-GB"/>
        </w:rPr>
        <w:t xml:space="preserve">s for </w:t>
      </w:r>
      <w:r w:rsidR="004A3133">
        <w:rPr>
          <w:rFonts w:ascii="Times New Roman" w:hAnsi="Times New Roman" w:cs="Times New Roman"/>
          <w:sz w:val="24"/>
          <w:szCs w:val="24"/>
          <w:lang w:val="en-GB"/>
        </w:rPr>
        <w:t>well-functioning</w:t>
      </w:r>
      <w:r w:rsidRPr="000525CD">
        <w:rPr>
          <w:rFonts w:ascii="Times New Roman" w:hAnsi="Times New Roman" w:cs="Times New Roman"/>
          <w:sz w:val="24"/>
          <w:szCs w:val="24"/>
          <w:lang w:val="en-GB"/>
        </w:rPr>
        <w:t xml:space="preserve"> programme. She commended </w:t>
      </w:r>
      <w:r w:rsidR="004A3133">
        <w:rPr>
          <w:rFonts w:ascii="Times New Roman" w:hAnsi="Times New Roman" w:cs="Times New Roman"/>
          <w:sz w:val="24"/>
          <w:szCs w:val="24"/>
          <w:lang w:val="en-GB"/>
        </w:rPr>
        <w:t>on the</w:t>
      </w:r>
      <w:r w:rsidR="004A3133" w:rsidRPr="000525CD">
        <w:rPr>
          <w:rFonts w:ascii="Times New Roman" w:hAnsi="Times New Roman" w:cs="Times New Roman"/>
          <w:sz w:val="24"/>
          <w:szCs w:val="24"/>
          <w:lang w:val="en-GB"/>
        </w:rPr>
        <w:t xml:space="preserve"> </w:t>
      </w:r>
      <w:r w:rsidRPr="000525CD">
        <w:rPr>
          <w:rFonts w:ascii="Times New Roman" w:hAnsi="Times New Roman" w:cs="Times New Roman"/>
          <w:sz w:val="24"/>
          <w:szCs w:val="24"/>
          <w:lang w:val="en-GB"/>
        </w:rPr>
        <w:t xml:space="preserve">good cooperation between all parties including DPPs. </w:t>
      </w:r>
      <w:r w:rsidR="00D0499E" w:rsidRPr="000525CD">
        <w:rPr>
          <w:rFonts w:ascii="Times New Roman" w:hAnsi="Times New Roman" w:cs="Times New Roman"/>
          <w:sz w:val="24"/>
          <w:szCs w:val="24"/>
          <w:lang w:val="en-GB"/>
        </w:rPr>
        <w:t xml:space="preserve">It is the first regional initiative </w:t>
      </w:r>
      <w:r w:rsidR="00447D20" w:rsidRPr="000525CD">
        <w:rPr>
          <w:rFonts w:ascii="Times New Roman" w:hAnsi="Times New Roman" w:cs="Times New Roman"/>
          <w:sz w:val="24"/>
          <w:szCs w:val="24"/>
          <w:lang w:val="en-GB"/>
        </w:rPr>
        <w:t>and it will</w:t>
      </w:r>
      <w:r w:rsidR="000F13A8" w:rsidRPr="000525CD">
        <w:rPr>
          <w:rFonts w:ascii="Times New Roman" w:hAnsi="Times New Roman" w:cs="Times New Roman"/>
          <w:sz w:val="24"/>
          <w:szCs w:val="24"/>
          <w:lang w:val="en-GB"/>
        </w:rPr>
        <w:t xml:space="preserve"> be interesting to follow </w:t>
      </w:r>
      <w:r w:rsidR="00C21C25" w:rsidRPr="000525CD">
        <w:rPr>
          <w:rFonts w:ascii="Times New Roman" w:hAnsi="Times New Roman" w:cs="Times New Roman"/>
          <w:sz w:val="24"/>
          <w:szCs w:val="24"/>
          <w:lang w:val="en-GB"/>
        </w:rPr>
        <w:t>the implementation</w:t>
      </w:r>
      <w:r w:rsidR="004A3133">
        <w:rPr>
          <w:rFonts w:ascii="Times New Roman" w:hAnsi="Times New Roman" w:cs="Times New Roman"/>
          <w:sz w:val="24"/>
          <w:szCs w:val="24"/>
          <w:lang w:val="en-GB"/>
        </w:rPr>
        <w:t xml:space="preserve"> and learn from its experience</w:t>
      </w:r>
      <w:r w:rsidR="00C21C25" w:rsidRPr="000525CD">
        <w:rPr>
          <w:rFonts w:ascii="Times New Roman" w:hAnsi="Times New Roman" w:cs="Times New Roman"/>
          <w:sz w:val="24"/>
          <w:szCs w:val="24"/>
          <w:lang w:val="en-GB"/>
        </w:rPr>
        <w:t>.</w:t>
      </w:r>
      <w:r w:rsidRPr="000525CD">
        <w:rPr>
          <w:rFonts w:ascii="Times New Roman" w:hAnsi="Times New Roman" w:cs="Times New Roman"/>
          <w:sz w:val="24"/>
          <w:szCs w:val="24"/>
          <w:lang w:val="en-GB"/>
        </w:rPr>
        <w:t xml:space="preserve"> The donors </w:t>
      </w:r>
      <w:r w:rsidR="004A3133" w:rsidRPr="000525CD">
        <w:rPr>
          <w:rFonts w:ascii="Times New Roman" w:hAnsi="Times New Roman" w:cs="Times New Roman"/>
          <w:sz w:val="24"/>
          <w:szCs w:val="24"/>
          <w:lang w:val="en-GB"/>
        </w:rPr>
        <w:t>t</w:t>
      </w:r>
      <w:r w:rsidR="004A3133">
        <w:rPr>
          <w:rFonts w:ascii="Times New Roman" w:hAnsi="Times New Roman" w:cs="Times New Roman"/>
          <w:sz w:val="24"/>
          <w:szCs w:val="24"/>
          <w:lang w:val="en-GB"/>
        </w:rPr>
        <w:t>ook</w:t>
      </w:r>
      <w:r w:rsidR="004A3133" w:rsidRPr="000525CD">
        <w:rPr>
          <w:rFonts w:ascii="Times New Roman" w:hAnsi="Times New Roman" w:cs="Times New Roman"/>
          <w:sz w:val="24"/>
          <w:szCs w:val="24"/>
          <w:lang w:val="en-GB"/>
        </w:rPr>
        <w:t xml:space="preserve"> </w:t>
      </w:r>
      <w:r w:rsidRPr="000525CD">
        <w:rPr>
          <w:rFonts w:ascii="Times New Roman" w:hAnsi="Times New Roman" w:cs="Times New Roman"/>
          <w:sz w:val="24"/>
          <w:szCs w:val="24"/>
          <w:lang w:val="en-GB"/>
        </w:rPr>
        <w:t xml:space="preserve">note of the merger of the Archimedes Foundation with other youth and education entities into Education and Youth Authority. The donors encourage the NFP to give all the necessary support needed to the new entity and communicate closely with FMO to get the PA and MCS amended. </w:t>
      </w:r>
    </w:p>
    <w:p w:rsidR="009A4186" w:rsidRPr="005C4EA6" w:rsidRDefault="009A4186" w:rsidP="00FA5A3D">
      <w:pPr>
        <w:pStyle w:val="ListParagraph"/>
        <w:numPr>
          <w:ilvl w:val="0"/>
          <w:numId w:val="2"/>
        </w:num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t>EE – INNOVATION</w:t>
      </w:r>
    </w:p>
    <w:p w:rsidR="008C3A60" w:rsidRPr="005C4EA6" w:rsidRDefault="00F1779A" w:rsidP="00005304">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The EE-Innovation programme also</w:t>
      </w:r>
      <w:r w:rsidR="004A3133">
        <w:rPr>
          <w:rFonts w:ascii="Times New Roman" w:hAnsi="Times New Roman" w:cs="Times New Roman"/>
          <w:sz w:val="24"/>
          <w:szCs w:val="24"/>
          <w:lang w:val="en-GB"/>
        </w:rPr>
        <w:t xml:space="preserve"> started</w:t>
      </w:r>
      <w:r w:rsidRPr="005C4EA6">
        <w:rPr>
          <w:rFonts w:ascii="Times New Roman" w:hAnsi="Times New Roman" w:cs="Times New Roman"/>
          <w:sz w:val="24"/>
          <w:szCs w:val="24"/>
          <w:lang w:val="en-GB"/>
        </w:rPr>
        <w:t xml:space="preserve"> in 2018</w:t>
      </w:r>
      <w:r w:rsidR="008C3A60" w:rsidRPr="005C4EA6">
        <w:rPr>
          <w:rFonts w:ascii="Times New Roman" w:hAnsi="Times New Roman" w:cs="Times New Roman"/>
          <w:sz w:val="24"/>
          <w:szCs w:val="24"/>
          <w:lang w:val="en-GB"/>
        </w:rPr>
        <w:t>.</w:t>
      </w:r>
      <w:r w:rsidR="001A2E5D" w:rsidRPr="005C4EA6">
        <w:rPr>
          <w:rFonts w:ascii="Times New Roman" w:hAnsi="Times New Roman" w:cs="Times New Roman"/>
          <w:sz w:val="24"/>
          <w:szCs w:val="24"/>
          <w:lang w:val="en-GB"/>
        </w:rPr>
        <w:t xml:space="preserve"> The Small Grant Scheme </w:t>
      </w:r>
      <w:r w:rsidRPr="005C4EA6">
        <w:rPr>
          <w:rFonts w:ascii="Times New Roman" w:hAnsi="Times New Roman" w:cs="Times New Roman"/>
          <w:sz w:val="24"/>
          <w:szCs w:val="24"/>
          <w:lang w:val="en-GB"/>
        </w:rPr>
        <w:t>(SGS) was</w:t>
      </w:r>
      <w:r w:rsidR="001A2E5D" w:rsidRPr="005C4EA6">
        <w:rPr>
          <w:rFonts w:ascii="Times New Roman" w:hAnsi="Times New Roman" w:cs="Times New Roman"/>
          <w:sz w:val="24"/>
          <w:szCs w:val="24"/>
          <w:lang w:val="en-GB"/>
        </w:rPr>
        <w:t xml:space="preserve"> launched</w:t>
      </w:r>
      <w:r w:rsidRPr="005C4EA6">
        <w:rPr>
          <w:rFonts w:ascii="Times New Roman" w:hAnsi="Times New Roman" w:cs="Times New Roman"/>
          <w:sz w:val="24"/>
          <w:szCs w:val="24"/>
          <w:lang w:val="en-GB"/>
        </w:rPr>
        <w:t xml:space="preserve"> in the beginning of 2019, the main call in the beginning of 2020. With the surplus from the SGS and the main call</w:t>
      </w:r>
      <w:r w:rsidR="00965A7F">
        <w:rPr>
          <w:rFonts w:ascii="Times New Roman" w:hAnsi="Times New Roman" w:cs="Times New Roman"/>
          <w:sz w:val="24"/>
          <w:szCs w:val="24"/>
          <w:lang w:val="en-GB"/>
        </w:rPr>
        <w:t>,</w:t>
      </w:r>
      <w:r w:rsidRPr="005C4EA6">
        <w:rPr>
          <w:rFonts w:ascii="Times New Roman" w:hAnsi="Times New Roman" w:cs="Times New Roman"/>
          <w:sz w:val="24"/>
          <w:szCs w:val="24"/>
          <w:lang w:val="en-GB"/>
        </w:rPr>
        <w:t xml:space="preserve"> </w:t>
      </w:r>
      <w:r w:rsidR="004A3133">
        <w:rPr>
          <w:rFonts w:ascii="Times New Roman" w:hAnsi="Times New Roman" w:cs="Times New Roman"/>
          <w:sz w:val="24"/>
          <w:szCs w:val="24"/>
          <w:lang w:val="en-GB"/>
        </w:rPr>
        <w:t>a</w:t>
      </w:r>
      <w:r w:rsidR="00965A7F">
        <w:rPr>
          <w:rFonts w:ascii="Times New Roman" w:hAnsi="Times New Roman" w:cs="Times New Roman"/>
          <w:sz w:val="24"/>
          <w:szCs w:val="24"/>
          <w:lang w:val="en-GB"/>
        </w:rPr>
        <w:t>n</w:t>
      </w:r>
      <w:r w:rsidR="004A3133"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 xml:space="preserve">additional call will be organized </w:t>
      </w:r>
      <w:r w:rsidR="004A3133">
        <w:rPr>
          <w:rFonts w:ascii="Times New Roman" w:hAnsi="Times New Roman" w:cs="Times New Roman"/>
          <w:sz w:val="24"/>
          <w:szCs w:val="24"/>
          <w:lang w:val="en-GB"/>
        </w:rPr>
        <w:t>by</w:t>
      </w:r>
      <w:r w:rsidRPr="005C4EA6">
        <w:rPr>
          <w:rFonts w:ascii="Times New Roman" w:hAnsi="Times New Roman" w:cs="Times New Roman"/>
          <w:sz w:val="24"/>
          <w:szCs w:val="24"/>
          <w:lang w:val="en-GB"/>
        </w:rPr>
        <w:t xml:space="preserve"> the end of 2020</w:t>
      </w:r>
      <w:r w:rsidR="001A2E5D"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 xml:space="preserve">The results of the main call were </w:t>
      </w:r>
      <w:r w:rsidR="004A3133">
        <w:rPr>
          <w:rFonts w:ascii="Times New Roman" w:hAnsi="Times New Roman" w:cs="Times New Roman"/>
          <w:sz w:val="24"/>
          <w:szCs w:val="24"/>
          <w:lang w:val="en-GB"/>
        </w:rPr>
        <w:t>presented</w:t>
      </w:r>
      <w:r w:rsidR="004A3133"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by the representative of the Implementing Agency Enterprise Estonia, Anari Lilleoja</w:t>
      </w:r>
      <w:r w:rsidR="004A3133">
        <w:rPr>
          <w:rFonts w:ascii="Times New Roman" w:hAnsi="Times New Roman" w:cs="Times New Roman"/>
          <w:sz w:val="24"/>
          <w:szCs w:val="24"/>
          <w:lang w:val="en-GB"/>
        </w:rPr>
        <w:t>.</w:t>
      </w:r>
      <w:r w:rsidRPr="005C4EA6">
        <w:rPr>
          <w:rFonts w:ascii="Times New Roman" w:hAnsi="Times New Roman" w:cs="Times New Roman"/>
          <w:sz w:val="24"/>
          <w:szCs w:val="24"/>
          <w:lang w:val="en-GB"/>
        </w:rPr>
        <w:t xml:space="preserve"> Unfortunately the two PDPs have not started yet but a </w:t>
      </w:r>
      <w:r w:rsidR="004A3133">
        <w:rPr>
          <w:rFonts w:ascii="Times New Roman" w:hAnsi="Times New Roman" w:cs="Times New Roman"/>
          <w:sz w:val="24"/>
          <w:szCs w:val="24"/>
          <w:lang w:val="en-GB"/>
        </w:rPr>
        <w:t>considerable</w:t>
      </w:r>
      <w:r w:rsidRPr="005C4EA6">
        <w:rPr>
          <w:rFonts w:ascii="Times New Roman" w:hAnsi="Times New Roman" w:cs="Times New Roman"/>
          <w:sz w:val="24"/>
          <w:szCs w:val="24"/>
          <w:lang w:val="en-GB"/>
        </w:rPr>
        <w:t xml:space="preserve"> effort has been put into preparing documents and communicating in order the get PDPs started </w:t>
      </w:r>
      <w:r w:rsidR="004A3133">
        <w:rPr>
          <w:rFonts w:ascii="Times New Roman" w:hAnsi="Times New Roman" w:cs="Times New Roman"/>
          <w:sz w:val="24"/>
          <w:szCs w:val="24"/>
          <w:lang w:val="en-GB"/>
        </w:rPr>
        <w:t>before the end of the year</w:t>
      </w:r>
      <w:r w:rsidRPr="005C4EA6">
        <w:rPr>
          <w:rFonts w:ascii="Times New Roman" w:hAnsi="Times New Roman" w:cs="Times New Roman"/>
          <w:sz w:val="24"/>
          <w:szCs w:val="24"/>
          <w:lang w:val="en-GB"/>
        </w:rPr>
        <w:t xml:space="preserve">. </w:t>
      </w:r>
      <w:r w:rsidR="00946D05" w:rsidRPr="005C4EA6">
        <w:rPr>
          <w:rFonts w:ascii="Times New Roman" w:hAnsi="Times New Roman" w:cs="Times New Roman"/>
          <w:sz w:val="24"/>
          <w:szCs w:val="24"/>
          <w:lang w:val="en-GB"/>
        </w:rPr>
        <w:t xml:space="preserve">The disbursement rate is 4,12% (cut-off 19.09.2020) and considered realistic and not too low while only SGS projects have </w:t>
      </w:r>
      <w:r w:rsidR="003B1BF7" w:rsidRPr="005C4EA6">
        <w:rPr>
          <w:rFonts w:ascii="Times New Roman" w:hAnsi="Times New Roman" w:cs="Times New Roman"/>
          <w:sz w:val="24"/>
          <w:szCs w:val="24"/>
          <w:lang w:val="en-GB"/>
        </w:rPr>
        <w:t xml:space="preserve">been </w:t>
      </w:r>
      <w:r w:rsidR="00946D05" w:rsidRPr="005C4EA6">
        <w:rPr>
          <w:rFonts w:ascii="Times New Roman" w:hAnsi="Times New Roman" w:cs="Times New Roman"/>
          <w:sz w:val="24"/>
          <w:szCs w:val="24"/>
          <w:lang w:val="en-GB"/>
        </w:rPr>
        <w:t>finished and main call projects and PDPs not started yet.</w:t>
      </w:r>
    </w:p>
    <w:p w:rsidR="00230A58" w:rsidRDefault="00CE2D13" w:rsidP="00005304">
      <w:pPr>
        <w:jc w:val="both"/>
        <w:rPr>
          <w:rFonts w:ascii="Times New Roman" w:hAnsi="Times New Roman" w:cs="Times New Roman"/>
          <w:sz w:val="24"/>
          <w:szCs w:val="24"/>
          <w:u w:val="single"/>
          <w:lang w:val="en-GB"/>
        </w:rPr>
      </w:pPr>
      <w:r w:rsidRPr="0092421C">
        <w:rPr>
          <w:rFonts w:ascii="Times New Roman" w:hAnsi="Times New Roman" w:cs="Times New Roman"/>
          <w:sz w:val="24"/>
          <w:szCs w:val="24"/>
          <w:u w:val="single"/>
          <w:lang w:val="en-GB"/>
        </w:rPr>
        <w:t>Mrs Torill Johansen</w:t>
      </w:r>
      <w:r w:rsidRPr="00E5695C">
        <w:rPr>
          <w:rFonts w:ascii="Times New Roman" w:hAnsi="Times New Roman" w:cs="Times New Roman"/>
          <w:sz w:val="24"/>
          <w:szCs w:val="24"/>
          <w:lang w:val="en-GB"/>
        </w:rPr>
        <w:t xml:space="preserve"> asked about the bilateral outcome and the</w:t>
      </w:r>
      <w:r w:rsidR="004A3133">
        <w:rPr>
          <w:rFonts w:ascii="Times New Roman" w:hAnsi="Times New Roman" w:cs="Times New Roman"/>
          <w:sz w:val="24"/>
          <w:szCs w:val="24"/>
          <w:lang w:val="en-GB"/>
        </w:rPr>
        <w:t xml:space="preserve"> number of</w:t>
      </w:r>
      <w:r w:rsidRPr="00E5695C">
        <w:rPr>
          <w:rFonts w:ascii="Times New Roman" w:hAnsi="Times New Roman" w:cs="Times New Roman"/>
          <w:sz w:val="24"/>
          <w:szCs w:val="24"/>
          <w:lang w:val="en-GB"/>
        </w:rPr>
        <w:t xml:space="preserve"> bilateral partnerships</w:t>
      </w:r>
      <w:r w:rsidR="004D7BA6">
        <w:rPr>
          <w:rFonts w:ascii="Times New Roman" w:hAnsi="Times New Roman" w:cs="Times New Roman"/>
          <w:sz w:val="24"/>
          <w:szCs w:val="24"/>
          <w:lang w:val="en-GB"/>
        </w:rPr>
        <w:t xml:space="preserve"> and continued that she was happy to see development in the two predefined projects, which are being finalized and she expressed hope to see the projects in implementation soon</w:t>
      </w:r>
      <w:r>
        <w:rPr>
          <w:rFonts w:ascii="Times New Roman" w:hAnsi="Times New Roman" w:cs="Times New Roman"/>
          <w:sz w:val="24"/>
          <w:szCs w:val="24"/>
          <w:u w:val="single"/>
          <w:lang w:val="en-GB"/>
        </w:rPr>
        <w:t xml:space="preserve"> </w:t>
      </w:r>
    </w:p>
    <w:p w:rsidR="00CE2D13" w:rsidRPr="005C4EA6" w:rsidRDefault="00CE2D13" w:rsidP="00005304">
      <w:pPr>
        <w:jc w:val="both"/>
        <w:rPr>
          <w:rFonts w:ascii="Times New Roman" w:hAnsi="Times New Roman" w:cs="Times New Roman"/>
          <w:sz w:val="24"/>
          <w:szCs w:val="24"/>
          <w:lang w:val="en-GB"/>
        </w:rPr>
      </w:pPr>
      <w:r>
        <w:rPr>
          <w:rFonts w:ascii="Times New Roman" w:hAnsi="Times New Roman" w:cs="Times New Roman"/>
          <w:sz w:val="24"/>
          <w:szCs w:val="24"/>
          <w:u w:val="single"/>
          <w:lang w:val="en-GB"/>
        </w:rPr>
        <w:t>Ms Laura Pikkoja</w:t>
      </w:r>
      <w:r w:rsidRPr="00E5695C">
        <w:rPr>
          <w:rFonts w:ascii="Times New Roman" w:hAnsi="Times New Roman" w:cs="Times New Roman"/>
          <w:sz w:val="24"/>
          <w:szCs w:val="24"/>
          <w:lang w:val="en-GB"/>
        </w:rPr>
        <w:t xml:space="preserve"> </w:t>
      </w:r>
      <w:r w:rsidR="004A3133">
        <w:rPr>
          <w:rFonts w:ascii="Times New Roman" w:hAnsi="Times New Roman" w:cs="Times New Roman"/>
          <w:sz w:val="24"/>
          <w:szCs w:val="24"/>
          <w:lang w:val="en-GB"/>
        </w:rPr>
        <w:t>informed</w:t>
      </w:r>
      <w:r w:rsidR="004A3133" w:rsidRPr="00E5695C">
        <w:rPr>
          <w:rFonts w:ascii="Times New Roman" w:hAnsi="Times New Roman" w:cs="Times New Roman"/>
          <w:sz w:val="24"/>
          <w:szCs w:val="24"/>
          <w:lang w:val="en-GB"/>
        </w:rPr>
        <w:t xml:space="preserve"> </w:t>
      </w:r>
      <w:r w:rsidRPr="00E5695C">
        <w:rPr>
          <w:rFonts w:ascii="Times New Roman" w:hAnsi="Times New Roman" w:cs="Times New Roman"/>
          <w:sz w:val="24"/>
          <w:szCs w:val="24"/>
          <w:lang w:val="en-GB"/>
        </w:rPr>
        <w:t xml:space="preserve">that overall the number of partnerships can be considered good given the difficult situation. The </w:t>
      </w:r>
      <w:r w:rsidR="00E5695C" w:rsidRPr="00E5695C">
        <w:rPr>
          <w:rFonts w:ascii="Times New Roman" w:hAnsi="Times New Roman" w:cs="Times New Roman"/>
          <w:sz w:val="24"/>
          <w:szCs w:val="24"/>
          <w:lang w:val="en-GB"/>
        </w:rPr>
        <w:t xml:space="preserve">bilateral </w:t>
      </w:r>
      <w:r w:rsidRPr="00E5695C">
        <w:rPr>
          <w:rFonts w:ascii="Times New Roman" w:hAnsi="Times New Roman" w:cs="Times New Roman"/>
          <w:sz w:val="24"/>
          <w:szCs w:val="24"/>
          <w:lang w:val="en-GB"/>
        </w:rPr>
        <w:t>indicat</w:t>
      </w:r>
      <w:r w:rsidR="00E5695C" w:rsidRPr="00E5695C">
        <w:rPr>
          <w:rFonts w:ascii="Times New Roman" w:hAnsi="Times New Roman" w:cs="Times New Roman"/>
          <w:sz w:val="24"/>
          <w:szCs w:val="24"/>
          <w:lang w:val="en-GB"/>
        </w:rPr>
        <w:t xml:space="preserve">ors have not been reached but despite that the number </w:t>
      </w:r>
      <w:r w:rsidR="00134554">
        <w:rPr>
          <w:rFonts w:ascii="Times New Roman" w:hAnsi="Times New Roman" w:cs="Times New Roman"/>
          <w:sz w:val="24"/>
          <w:szCs w:val="24"/>
          <w:lang w:val="en-GB"/>
        </w:rPr>
        <w:t xml:space="preserve">of </w:t>
      </w:r>
      <w:r w:rsidR="00E5695C" w:rsidRPr="00E5695C">
        <w:rPr>
          <w:rFonts w:ascii="Times New Roman" w:hAnsi="Times New Roman" w:cs="Times New Roman"/>
          <w:sz w:val="24"/>
          <w:szCs w:val="24"/>
          <w:lang w:val="en-GB"/>
        </w:rPr>
        <w:t>partnerships is bigger than expected. The more detailed overview was given by Anari Lilleoja from Enterprise Estonia</w:t>
      </w:r>
      <w:r w:rsidR="004A3133">
        <w:rPr>
          <w:rFonts w:ascii="Times New Roman" w:hAnsi="Times New Roman" w:cs="Times New Roman"/>
          <w:sz w:val="24"/>
          <w:szCs w:val="24"/>
          <w:lang w:val="en-GB"/>
        </w:rPr>
        <w:t xml:space="preserve"> in her presentation on the programme</w:t>
      </w:r>
      <w:r w:rsidR="00C332B8">
        <w:rPr>
          <w:rFonts w:ascii="Times New Roman" w:hAnsi="Times New Roman" w:cs="Times New Roman"/>
          <w:sz w:val="24"/>
          <w:szCs w:val="24"/>
          <w:lang w:val="en-GB"/>
        </w:rPr>
        <w:t xml:space="preserve"> </w:t>
      </w:r>
      <w:r w:rsidR="004A3133">
        <w:rPr>
          <w:rFonts w:ascii="Times New Roman" w:hAnsi="Times New Roman" w:cs="Times New Roman"/>
          <w:sz w:val="24"/>
          <w:szCs w:val="24"/>
          <w:lang w:val="en-GB"/>
        </w:rPr>
        <w:t xml:space="preserve">following </w:t>
      </w:r>
      <w:r w:rsidR="00C332B8">
        <w:rPr>
          <w:rFonts w:ascii="Times New Roman" w:hAnsi="Times New Roman" w:cs="Times New Roman"/>
          <w:sz w:val="24"/>
          <w:szCs w:val="24"/>
          <w:lang w:val="en-GB"/>
        </w:rPr>
        <w:t>the</w:t>
      </w:r>
      <w:r w:rsidR="004A3133">
        <w:rPr>
          <w:rFonts w:ascii="Times New Roman" w:hAnsi="Times New Roman" w:cs="Times New Roman"/>
          <w:sz w:val="24"/>
          <w:szCs w:val="24"/>
          <w:lang w:val="en-GB"/>
        </w:rPr>
        <w:t xml:space="preserve"> formal closing of the</w:t>
      </w:r>
      <w:r w:rsidR="00C332B8">
        <w:rPr>
          <w:rFonts w:ascii="Times New Roman" w:hAnsi="Times New Roman" w:cs="Times New Roman"/>
          <w:sz w:val="24"/>
          <w:szCs w:val="24"/>
          <w:lang w:val="en-GB"/>
        </w:rPr>
        <w:t xml:space="preserve"> AM</w:t>
      </w:r>
      <w:r w:rsidR="00E5695C" w:rsidRPr="00E5695C">
        <w:rPr>
          <w:rFonts w:ascii="Times New Roman" w:hAnsi="Times New Roman" w:cs="Times New Roman"/>
          <w:sz w:val="24"/>
          <w:szCs w:val="24"/>
          <w:lang w:val="en-GB"/>
        </w:rPr>
        <w:t>.</w:t>
      </w:r>
      <w:r w:rsidR="00E5695C">
        <w:rPr>
          <w:rFonts w:ascii="Times New Roman" w:hAnsi="Times New Roman" w:cs="Times New Roman"/>
          <w:sz w:val="24"/>
          <w:szCs w:val="24"/>
          <w:u w:val="single"/>
          <w:lang w:val="en-GB"/>
        </w:rPr>
        <w:t xml:space="preserve"> </w:t>
      </w:r>
    </w:p>
    <w:p w:rsidR="00E9270E" w:rsidRPr="005C4EA6" w:rsidRDefault="00E9270E" w:rsidP="00D71D6C">
      <w:pPr>
        <w:pStyle w:val="ListParagraph"/>
        <w:numPr>
          <w:ilvl w:val="0"/>
          <w:numId w:val="2"/>
        </w:num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t>EE – CLIMATE</w:t>
      </w:r>
    </w:p>
    <w:p w:rsidR="003375F8" w:rsidRPr="005C4EA6" w:rsidRDefault="004A3133" w:rsidP="00C3681D">
      <w:pPr>
        <w:jc w:val="both"/>
        <w:rPr>
          <w:rFonts w:ascii="Times New Roman" w:hAnsi="Times New Roman" w:cs="Times New Roman"/>
          <w:sz w:val="24"/>
          <w:szCs w:val="24"/>
          <w:lang w:val="en-GB"/>
        </w:rPr>
      </w:pPr>
      <w:r>
        <w:rPr>
          <w:rFonts w:ascii="Times New Roman" w:hAnsi="Times New Roman" w:cs="Times New Roman"/>
          <w:sz w:val="24"/>
          <w:szCs w:val="24"/>
          <w:lang w:val="en-GB"/>
        </w:rPr>
        <w:t>As</w:t>
      </w:r>
      <w:r w:rsidR="00085345" w:rsidRPr="005C4EA6">
        <w:rPr>
          <w:rFonts w:ascii="Times New Roman" w:hAnsi="Times New Roman" w:cs="Times New Roman"/>
          <w:sz w:val="24"/>
          <w:szCs w:val="24"/>
          <w:lang w:val="en-GB"/>
        </w:rPr>
        <w:t xml:space="preserve"> t</w:t>
      </w:r>
      <w:r w:rsidR="003375F8" w:rsidRPr="005C4EA6">
        <w:rPr>
          <w:rFonts w:ascii="Times New Roman" w:hAnsi="Times New Roman" w:cs="Times New Roman"/>
          <w:sz w:val="24"/>
          <w:szCs w:val="24"/>
          <w:lang w:val="en-GB"/>
        </w:rPr>
        <w:t xml:space="preserve">he PA </w:t>
      </w:r>
      <w:r w:rsidR="00965A7F">
        <w:rPr>
          <w:rFonts w:ascii="Times New Roman" w:hAnsi="Times New Roman" w:cs="Times New Roman"/>
          <w:sz w:val="24"/>
          <w:szCs w:val="24"/>
          <w:lang w:val="en-GB"/>
        </w:rPr>
        <w:t xml:space="preserve">was </w:t>
      </w:r>
      <w:r>
        <w:rPr>
          <w:rFonts w:ascii="Times New Roman" w:hAnsi="Times New Roman" w:cs="Times New Roman"/>
          <w:sz w:val="24"/>
          <w:szCs w:val="24"/>
          <w:lang w:val="en-GB"/>
        </w:rPr>
        <w:t>signed by</w:t>
      </w:r>
      <w:r w:rsidR="00085345" w:rsidRPr="005C4EA6">
        <w:rPr>
          <w:rFonts w:ascii="Times New Roman" w:hAnsi="Times New Roman" w:cs="Times New Roman"/>
          <w:sz w:val="24"/>
          <w:szCs w:val="24"/>
          <w:lang w:val="en-GB"/>
        </w:rPr>
        <w:t xml:space="preserve"> the end of 2019 and t</w:t>
      </w:r>
      <w:r w:rsidR="003375F8" w:rsidRPr="005C4EA6">
        <w:rPr>
          <w:rFonts w:ascii="Times New Roman" w:hAnsi="Times New Roman" w:cs="Times New Roman"/>
          <w:sz w:val="24"/>
          <w:szCs w:val="24"/>
          <w:lang w:val="en-GB"/>
        </w:rPr>
        <w:t xml:space="preserve">he MCS </w:t>
      </w:r>
      <w:r w:rsidR="00085345" w:rsidRPr="005C4EA6">
        <w:rPr>
          <w:rFonts w:ascii="Times New Roman" w:hAnsi="Times New Roman" w:cs="Times New Roman"/>
          <w:sz w:val="24"/>
          <w:szCs w:val="24"/>
          <w:lang w:val="en-GB"/>
        </w:rPr>
        <w:t>approved in July 2020 no calls for proposals</w:t>
      </w:r>
      <w:r>
        <w:rPr>
          <w:rFonts w:ascii="Times New Roman" w:hAnsi="Times New Roman" w:cs="Times New Roman"/>
          <w:sz w:val="24"/>
          <w:szCs w:val="24"/>
          <w:lang w:val="en-GB"/>
        </w:rPr>
        <w:t xml:space="preserve"> have been</w:t>
      </w:r>
      <w:r w:rsidR="00085345" w:rsidRPr="005C4EA6">
        <w:rPr>
          <w:rFonts w:ascii="Times New Roman" w:hAnsi="Times New Roman" w:cs="Times New Roman"/>
          <w:sz w:val="24"/>
          <w:szCs w:val="24"/>
          <w:lang w:val="en-GB"/>
        </w:rPr>
        <w:t xml:space="preserve"> launched yet</w:t>
      </w:r>
      <w:r w:rsidR="00F225DB">
        <w:rPr>
          <w:rFonts w:ascii="Times New Roman" w:hAnsi="Times New Roman" w:cs="Times New Roman"/>
          <w:sz w:val="24"/>
          <w:szCs w:val="24"/>
          <w:lang w:val="en-GB"/>
        </w:rPr>
        <w:t xml:space="preserve">. There are some </w:t>
      </w:r>
      <w:r w:rsidR="00134554">
        <w:rPr>
          <w:rFonts w:ascii="Times New Roman" w:hAnsi="Times New Roman" w:cs="Times New Roman"/>
          <w:sz w:val="24"/>
          <w:szCs w:val="24"/>
          <w:lang w:val="en-GB"/>
        </w:rPr>
        <w:t xml:space="preserve">additional </w:t>
      </w:r>
      <w:r w:rsidR="00F225DB">
        <w:rPr>
          <w:rFonts w:ascii="Times New Roman" w:hAnsi="Times New Roman" w:cs="Times New Roman"/>
          <w:sz w:val="24"/>
          <w:szCs w:val="24"/>
          <w:lang w:val="en-GB"/>
        </w:rPr>
        <w:t xml:space="preserve">obstacles in launching the calls but extra efforts are put </w:t>
      </w:r>
      <w:r>
        <w:rPr>
          <w:rFonts w:ascii="Times New Roman" w:hAnsi="Times New Roman" w:cs="Times New Roman"/>
          <w:sz w:val="24"/>
          <w:szCs w:val="24"/>
          <w:lang w:val="en-GB"/>
        </w:rPr>
        <w:t>into resolving it</w:t>
      </w:r>
      <w:r w:rsidR="00F225DB">
        <w:rPr>
          <w:rFonts w:ascii="Times New Roman" w:hAnsi="Times New Roman" w:cs="Times New Roman"/>
          <w:sz w:val="24"/>
          <w:szCs w:val="24"/>
          <w:lang w:val="en-GB"/>
        </w:rPr>
        <w:t xml:space="preserve"> in order to get the calls launched as soon as possible. </w:t>
      </w:r>
      <w:r w:rsidR="00085345" w:rsidRPr="005C4EA6">
        <w:rPr>
          <w:rFonts w:ascii="Times New Roman" w:hAnsi="Times New Roman" w:cs="Times New Roman"/>
          <w:sz w:val="24"/>
          <w:szCs w:val="24"/>
          <w:lang w:val="en-GB"/>
        </w:rPr>
        <w:t>No PDPs are foreseen</w:t>
      </w:r>
      <w:r w:rsidR="00C3681D" w:rsidRPr="005C4EA6">
        <w:rPr>
          <w:rFonts w:ascii="Times New Roman" w:hAnsi="Times New Roman" w:cs="Times New Roman"/>
          <w:sz w:val="24"/>
          <w:szCs w:val="24"/>
          <w:lang w:val="en-GB"/>
        </w:rPr>
        <w:t>.</w:t>
      </w:r>
      <w:r w:rsidR="00085345" w:rsidRPr="005C4EA6">
        <w:rPr>
          <w:rFonts w:ascii="Times New Roman" w:hAnsi="Times New Roman" w:cs="Times New Roman"/>
          <w:sz w:val="24"/>
          <w:szCs w:val="24"/>
          <w:lang w:val="en-GB"/>
        </w:rPr>
        <w:t xml:space="preserve"> The disbursement rate is low accordingly.</w:t>
      </w:r>
    </w:p>
    <w:p w:rsidR="00F225DB" w:rsidRDefault="00F225DB" w:rsidP="00FA5A3D">
      <w:pPr>
        <w:jc w:val="both"/>
        <w:rPr>
          <w:rFonts w:ascii="Times New Roman" w:hAnsi="Times New Roman" w:cs="Times New Roman"/>
          <w:sz w:val="24"/>
          <w:szCs w:val="24"/>
          <w:lang w:val="en-GB"/>
        </w:rPr>
      </w:pPr>
      <w:r w:rsidRPr="0092421C">
        <w:rPr>
          <w:rFonts w:ascii="Times New Roman" w:hAnsi="Times New Roman" w:cs="Times New Roman"/>
          <w:sz w:val="24"/>
          <w:szCs w:val="24"/>
          <w:u w:val="single"/>
          <w:lang w:val="en-GB"/>
        </w:rPr>
        <w:t>Mrs Torill Johansen</w:t>
      </w:r>
      <w:r w:rsidRPr="00E5695C">
        <w:rPr>
          <w:rFonts w:ascii="Times New Roman" w:hAnsi="Times New Roman" w:cs="Times New Roman"/>
          <w:sz w:val="24"/>
          <w:szCs w:val="24"/>
          <w:lang w:val="en-GB"/>
        </w:rPr>
        <w:t xml:space="preserve"> asked</w:t>
      </w:r>
      <w:r>
        <w:rPr>
          <w:rFonts w:ascii="Times New Roman" w:hAnsi="Times New Roman" w:cs="Times New Roman"/>
          <w:sz w:val="24"/>
          <w:szCs w:val="24"/>
          <w:lang w:val="en-GB"/>
        </w:rPr>
        <w:t xml:space="preserve"> about the obstacles mentioned in launching the calls.</w:t>
      </w:r>
    </w:p>
    <w:p w:rsidR="00A84463" w:rsidRDefault="00F225DB" w:rsidP="00FA5A3D">
      <w:pPr>
        <w:jc w:val="both"/>
        <w:rPr>
          <w:rFonts w:ascii="Times New Roman" w:hAnsi="Times New Roman" w:cs="Times New Roman"/>
          <w:sz w:val="24"/>
          <w:szCs w:val="24"/>
          <w:lang w:val="en-GB"/>
        </w:rPr>
      </w:pPr>
      <w:r w:rsidRPr="005D2847">
        <w:rPr>
          <w:rFonts w:ascii="Times New Roman" w:hAnsi="Times New Roman" w:cs="Times New Roman"/>
          <w:sz w:val="24"/>
          <w:szCs w:val="24"/>
          <w:u w:val="single"/>
          <w:lang w:val="en-GB"/>
        </w:rPr>
        <w:t>Ms Laura Pikkoja</w:t>
      </w:r>
      <w:r>
        <w:rPr>
          <w:rFonts w:ascii="Times New Roman" w:hAnsi="Times New Roman" w:cs="Times New Roman"/>
          <w:sz w:val="24"/>
          <w:szCs w:val="24"/>
          <w:lang w:val="en-GB"/>
        </w:rPr>
        <w:t xml:space="preserve"> </w:t>
      </w:r>
      <w:r w:rsidR="005D2847">
        <w:rPr>
          <w:rFonts w:ascii="Times New Roman" w:hAnsi="Times New Roman" w:cs="Times New Roman"/>
          <w:sz w:val="24"/>
          <w:szCs w:val="24"/>
          <w:lang w:val="en-GB"/>
        </w:rPr>
        <w:t>answered that there are some state aid issues that need to be</w:t>
      </w:r>
      <w:r w:rsidR="004C0C6D">
        <w:rPr>
          <w:rFonts w:ascii="Times New Roman" w:hAnsi="Times New Roman" w:cs="Times New Roman"/>
          <w:sz w:val="24"/>
          <w:szCs w:val="24"/>
          <w:lang w:val="en-GB"/>
        </w:rPr>
        <w:t xml:space="preserve"> resolved and</w:t>
      </w:r>
      <w:r w:rsidR="005D2847">
        <w:rPr>
          <w:rFonts w:ascii="Times New Roman" w:hAnsi="Times New Roman" w:cs="Times New Roman"/>
          <w:sz w:val="24"/>
          <w:szCs w:val="24"/>
          <w:lang w:val="en-GB"/>
        </w:rPr>
        <w:t xml:space="preserve"> discussed between different parties and </w:t>
      </w:r>
      <w:r w:rsidR="00A84463">
        <w:rPr>
          <w:rFonts w:ascii="Times New Roman" w:hAnsi="Times New Roman" w:cs="Times New Roman"/>
          <w:sz w:val="24"/>
          <w:szCs w:val="24"/>
          <w:lang w:val="en-GB"/>
        </w:rPr>
        <w:t xml:space="preserve">due to state aid issues </w:t>
      </w:r>
      <w:r w:rsidR="005D2847">
        <w:rPr>
          <w:rFonts w:ascii="Times New Roman" w:hAnsi="Times New Roman" w:cs="Times New Roman"/>
          <w:sz w:val="24"/>
          <w:szCs w:val="24"/>
          <w:lang w:val="en-GB"/>
        </w:rPr>
        <w:t xml:space="preserve">the opening of the calls is also dependant on PA amendment. </w:t>
      </w:r>
      <w:r w:rsidR="00E50AF1">
        <w:rPr>
          <w:rFonts w:ascii="Times New Roman" w:hAnsi="Times New Roman" w:cs="Times New Roman"/>
          <w:sz w:val="24"/>
          <w:szCs w:val="24"/>
          <w:lang w:val="en-GB"/>
        </w:rPr>
        <w:t>Therefore,</w:t>
      </w:r>
      <w:r w:rsidR="00A84463">
        <w:rPr>
          <w:rFonts w:ascii="Times New Roman" w:hAnsi="Times New Roman" w:cs="Times New Roman"/>
          <w:sz w:val="24"/>
          <w:szCs w:val="24"/>
          <w:lang w:val="en-GB"/>
        </w:rPr>
        <w:t xml:space="preserve"> the launching of the calls has taken more time than initially expected. </w:t>
      </w:r>
    </w:p>
    <w:p w:rsidR="00F102C6" w:rsidRDefault="00F102C6" w:rsidP="00FA5A3D">
      <w:pPr>
        <w:jc w:val="both"/>
        <w:rPr>
          <w:rFonts w:ascii="Times New Roman" w:hAnsi="Times New Roman" w:cs="Times New Roman"/>
          <w:sz w:val="24"/>
          <w:szCs w:val="24"/>
          <w:lang w:val="en-GB"/>
        </w:rPr>
      </w:pPr>
      <w:r w:rsidRPr="0092421C">
        <w:rPr>
          <w:rFonts w:ascii="Times New Roman" w:hAnsi="Times New Roman" w:cs="Times New Roman"/>
          <w:sz w:val="24"/>
          <w:szCs w:val="24"/>
          <w:u w:val="single"/>
          <w:lang w:val="en-GB"/>
        </w:rPr>
        <w:lastRenderedPageBreak/>
        <w:t>Mrs Torill Johansen</w:t>
      </w:r>
      <w:r w:rsidR="00A84463" w:rsidRPr="009A5C99">
        <w:rPr>
          <w:rFonts w:ascii="Times New Roman" w:hAnsi="Times New Roman" w:cs="Times New Roman"/>
          <w:sz w:val="24"/>
          <w:szCs w:val="24"/>
          <w:lang w:val="en-GB"/>
        </w:rPr>
        <w:t xml:space="preserve"> emphasized th</w:t>
      </w:r>
      <w:r w:rsidR="00965A7F">
        <w:rPr>
          <w:rFonts w:ascii="Times New Roman" w:hAnsi="Times New Roman" w:cs="Times New Roman"/>
          <w:sz w:val="24"/>
          <w:szCs w:val="24"/>
          <w:lang w:val="en-GB"/>
        </w:rPr>
        <w:t xml:space="preserve">e importance of being </w:t>
      </w:r>
      <w:r w:rsidR="00E50AF1">
        <w:rPr>
          <w:rFonts w:ascii="Times New Roman" w:hAnsi="Times New Roman" w:cs="Times New Roman"/>
          <w:sz w:val="24"/>
          <w:szCs w:val="24"/>
          <w:lang w:val="en-GB"/>
        </w:rPr>
        <w:t xml:space="preserve">in </w:t>
      </w:r>
      <w:r w:rsidR="00E50AF1" w:rsidRPr="009A5C99">
        <w:rPr>
          <w:rFonts w:ascii="Times New Roman" w:hAnsi="Times New Roman" w:cs="Times New Roman"/>
          <w:sz w:val="24"/>
          <w:szCs w:val="24"/>
          <w:lang w:val="en-GB"/>
        </w:rPr>
        <w:t>close</w:t>
      </w:r>
      <w:r w:rsidR="00A84463" w:rsidRPr="009A5C99">
        <w:rPr>
          <w:rFonts w:ascii="Times New Roman" w:hAnsi="Times New Roman" w:cs="Times New Roman"/>
          <w:sz w:val="24"/>
          <w:szCs w:val="24"/>
          <w:lang w:val="en-GB"/>
        </w:rPr>
        <w:t xml:space="preserve"> contact with the FMO and the DPP to get the necessary amendments approved and calls launched. </w:t>
      </w:r>
      <w:r w:rsidR="009A5C99" w:rsidRPr="009A5C99">
        <w:rPr>
          <w:rFonts w:ascii="Times New Roman" w:hAnsi="Times New Roman" w:cs="Times New Roman"/>
          <w:sz w:val="24"/>
          <w:szCs w:val="24"/>
          <w:lang w:val="en-GB"/>
        </w:rPr>
        <w:t>She also pointed out that it would be interesting to see how public procurement is used as a tool to reach</w:t>
      </w:r>
      <w:r w:rsidR="004C0C6D">
        <w:rPr>
          <w:rFonts w:ascii="Times New Roman" w:hAnsi="Times New Roman" w:cs="Times New Roman"/>
          <w:sz w:val="24"/>
          <w:szCs w:val="24"/>
          <w:lang w:val="en-GB"/>
        </w:rPr>
        <w:t xml:space="preserve"> the</w:t>
      </w:r>
      <w:r w:rsidR="009A5C99" w:rsidRPr="009A5C99">
        <w:rPr>
          <w:rFonts w:ascii="Times New Roman" w:hAnsi="Times New Roman" w:cs="Times New Roman"/>
          <w:sz w:val="24"/>
          <w:szCs w:val="24"/>
          <w:lang w:val="en-GB"/>
        </w:rPr>
        <w:t xml:space="preserve"> climate change targets. </w:t>
      </w:r>
    </w:p>
    <w:p w:rsidR="00FA6E09" w:rsidRPr="00FA6E09" w:rsidRDefault="00FA6E09" w:rsidP="00FA5A3D">
      <w:pPr>
        <w:jc w:val="both"/>
        <w:rPr>
          <w:rFonts w:ascii="Times New Roman" w:hAnsi="Times New Roman" w:cs="Times New Roman"/>
          <w:b/>
          <w:color w:val="FF0000"/>
          <w:sz w:val="24"/>
          <w:szCs w:val="24"/>
          <w:lang w:val="en-GB"/>
        </w:rPr>
      </w:pPr>
      <w:r w:rsidRPr="00FA6E09">
        <w:rPr>
          <w:rFonts w:ascii="Times New Roman" w:hAnsi="Times New Roman" w:cs="Times New Roman"/>
          <w:b/>
          <w:sz w:val="24"/>
          <w:szCs w:val="24"/>
          <w:lang w:val="en-GB"/>
        </w:rPr>
        <w:t>Overall progress</w:t>
      </w:r>
    </w:p>
    <w:p w:rsidR="00FA6E09" w:rsidRDefault="00661DE8" w:rsidP="00FA5A3D">
      <w:pPr>
        <w:jc w:val="both"/>
        <w:rPr>
          <w:rFonts w:ascii="Times New Roman" w:hAnsi="Times New Roman" w:cs="Times New Roman"/>
          <w:sz w:val="24"/>
          <w:szCs w:val="24"/>
          <w:lang w:val="en-GB"/>
        </w:rPr>
      </w:pPr>
      <w:r w:rsidRPr="005C4EA6">
        <w:rPr>
          <w:rFonts w:ascii="Times New Roman" w:hAnsi="Times New Roman" w:cs="Times New Roman"/>
          <w:sz w:val="24"/>
          <w:szCs w:val="24"/>
          <w:u w:val="single"/>
          <w:lang w:val="en-GB"/>
        </w:rPr>
        <w:t>Ms Laura Pikkoja</w:t>
      </w:r>
      <w:r w:rsidRPr="005C4EA6">
        <w:rPr>
          <w:rFonts w:ascii="Times New Roman" w:hAnsi="Times New Roman" w:cs="Times New Roman"/>
          <w:sz w:val="24"/>
          <w:szCs w:val="24"/>
          <w:lang w:val="en-GB"/>
        </w:rPr>
        <w:t xml:space="preserve"> </w:t>
      </w:r>
      <w:r w:rsidR="00FA6E09">
        <w:rPr>
          <w:rFonts w:ascii="Times New Roman" w:hAnsi="Times New Roman" w:cs="Times New Roman"/>
          <w:sz w:val="24"/>
          <w:szCs w:val="24"/>
          <w:lang w:val="en-GB"/>
        </w:rPr>
        <w:t xml:space="preserve">brought out that overall half of the </w:t>
      </w:r>
      <w:r w:rsidR="009A68C4">
        <w:rPr>
          <w:rFonts w:ascii="Times New Roman" w:hAnsi="Times New Roman" w:cs="Times New Roman"/>
          <w:sz w:val="24"/>
          <w:szCs w:val="24"/>
          <w:lang w:val="en-GB"/>
        </w:rPr>
        <w:t>calls have been launched (10 out of 20) and 9 out of 12 PDPs appraised/started. As concerns the disbursement rate</w:t>
      </w:r>
      <w:r w:rsidR="004C0C6D">
        <w:rPr>
          <w:rFonts w:ascii="Times New Roman" w:hAnsi="Times New Roman" w:cs="Times New Roman"/>
          <w:sz w:val="24"/>
          <w:szCs w:val="24"/>
          <w:lang w:val="en-GB"/>
        </w:rPr>
        <w:t xml:space="preserve">, </w:t>
      </w:r>
      <w:r w:rsidR="00E50AF1">
        <w:rPr>
          <w:rFonts w:ascii="Times New Roman" w:hAnsi="Times New Roman" w:cs="Times New Roman"/>
          <w:sz w:val="24"/>
          <w:szCs w:val="24"/>
          <w:lang w:val="en-GB"/>
        </w:rPr>
        <w:t>including the</w:t>
      </w:r>
      <w:r w:rsidR="009A68C4">
        <w:rPr>
          <w:rFonts w:ascii="Times New Roman" w:hAnsi="Times New Roman" w:cs="Times New Roman"/>
          <w:sz w:val="24"/>
          <w:szCs w:val="24"/>
          <w:lang w:val="en-GB"/>
        </w:rPr>
        <w:t xml:space="preserve"> Technical Assistance and Bilateral Fund</w:t>
      </w:r>
      <w:r w:rsidR="004C0C6D">
        <w:rPr>
          <w:rFonts w:ascii="Times New Roman" w:hAnsi="Times New Roman" w:cs="Times New Roman"/>
          <w:sz w:val="24"/>
          <w:szCs w:val="24"/>
          <w:lang w:val="en-GB"/>
        </w:rPr>
        <w:t>,</w:t>
      </w:r>
      <w:r w:rsidR="009A68C4">
        <w:rPr>
          <w:rFonts w:ascii="Times New Roman" w:hAnsi="Times New Roman" w:cs="Times New Roman"/>
          <w:sz w:val="24"/>
          <w:szCs w:val="24"/>
          <w:lang w:val="en-GB"/>
        </w:rPr>
        <w:t xml:space="preserve"> absorption rate is approximately 10%. </w:t>
      </w:r>
    </w:p>
    <w:p w:rsidR="00661DE8" w:rsidRDefault="00FA6E09" w:rsidP="00FA5A3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She </w:t>
      </w:r>
      <w:r w:rsidR="009A68C4">
        <w:rPr>
          <w:rFonts w:ascii="Times New Roman" w:hAnsi="Times New Roman" w:cs="Times New Roman"/>
          <w:sz w:val="24"/>
          <w:szCs w:val="24"/>
          <w:lang w:val="en-GB"/>
        </w:rPr>
        <w:t xml:space="preserve">also </w:t>
      </w:r>
      <w:r w:rsidR="00661DE8" w:rsidRPr="005C4EA6">
        <w:rPr>
          <w:rFonts w:ascii="Times New Roman" w:hAnsi="Times New Roman" w:cs="Times New Roman"/>
          <w:sz w:val="24"/>
          <w:szCs w:val="24"/>
          <w:lang w:val="en-GB"/>
        </w:rPr>
        <w:t xml:space="preserve">emphasized that overall the risk level is low and well managed. Higher risks </w:t>
      </w:r>
      <w:r w:rsidR="004C0C6D">
        <w:rPr>
          <w:rFonts w:ascii="Times New Roman" w:hAnsi="Times New Roman" w:cs="Times New Roman"/>
          <w:sz w:val="24"/>
          <w:szCs w:val="24"/>
          <w:lang w:val="en-GB"/>
        </w:rPr>
        <w:t>affecting</w:t>
      </w:r>
      <w:r w:rsidR="004C0C6D" w:rsidRPr="005C4EA6">
        <w:rPr>
          <w:rFonts w:ascii="Times New Roman" w:hAnsi="Times New Roman" w:cs="Times New Roman"/>
          <w:sz w:val="24"/>
          <w:szCs w:val="24"/>
          <w:lang w:val="en-GB"/>
        </w:rPr>
        <w:t xml:space="preserve"> </w:t>
      </w:r>
      <w:r w:rsidR="00661DE8" w:rsidRPr="005C4EA6">
        <w:rPr>
          <w:rFonts w:ascii="Times New Roman" w:hAnsi="Times New Roman" w:cs="Times New Roman"/>
          <w:sz w:val="24"/>
          <w:szCs w:val="24"/>
          <w:lang w:val="en-GB"/>
        </w:rPr>
        <w:t xml:space="preserve">all programmes </w:t>
      </w:r>
      <w:r w:rsidR="004C0C6D">
        <w:rPr>
          <w:rFonts w:ascii="Times New Roman" w:hAnsi="Times New Roman" w:cs="Times New Roman"/>
          <w:sz w:val="24"/>
          <w:szCs w:val="24"/>
          <w:lang w:val="en-GB"/>
        </w:rPr>
        <w:t>is due to</w:t>
      </w:r>
      <w:r w:rsidR="004C0C6D" w:rsidRPr="005C4EA6">
        <w:rPr>
          <w:rFonts w:ascii="Times New Roman" w:hAnsi="Times New Roman" w:cs="Times New Roman"/>
          <w:sz w:val="24"/>
          <w:szCs w:val="24"/>
          <w:lang w:val="en-GB"/>
        </w:rPr>
        <w:t xml:space="preserve"> </w:t>
      </w:r>
      <w:r w:rsidR="00661DE8" w:rsidRPr="005C4EA6">
        <w:rPr>
          <w:rFonts w:ascii="Times New Roman" w:hAnsi="Times New Roman" w:cs="Times New Roman"/>
          <w:sz w:val="24"/>
          <w:szCs w:val="24"/>
          <w:lang w:val="en-GB"/>
        </w:rPr>
        <w:t xml:space="preserve">COVID-19 and procurement rules related. </w:t>
      </w:r>
    </w:p>
    <w:p w:rsidR="009A68C4" w:rsidRPr="009A68C4" w:rsidRDefault="009A68C4" w:rsidP="00FA5A3D">
      <w:pPr>
        <w:jc w:val="both"/>
        <w:rPr>
          <w:rFonts w:ascii="Times New Roman" w:hAnsi="Times New Roman" w:cs="Times New Roman"/>
          <w:sz w:val="24"/>
          <w:szCs w:val="24"/>
          <w:lang w:val="en-GB"/>
        </w:rPr>
      </w:pPr>
      <w:r w:rsidRPr="0092421C">
        <w:rPr>
          <w:rFonts w:ascii="Times New Roman" w:hAnsi="Times New Roman" w:cs="Times New Roman"/>
          <w:sz w:val="24"/>
          <w:szCs w:val="24"/>
          <w:u w:val="single"/>
          <w:lang w:val="en-GB"/>
        </w:rPr>
        <w:t>Mrs Torill Johansen</w:t>
      </w:r>
      <w:r w:rsidRPr="009A68C4">
        <w:rPr>
          <w:rFonts w:ascii="Times New Roman" w:hAnsi="Times New Roman" w:cs="Times New Roman"/>
          <w:sz w:val="24"/>
          <w:szCs w:val="24"/>
          <w:lang w:val="en-GB"/>
        </w:rPr>
        <w:t xml:space="preserve"> expressed her concern about the low disbursement rate considering the fact that we are already in the year of 2020. She emphasized that close attention has to be paid to </w:t>
      </w:r>
      <w:r w:rsidR="004C0C6D">
        <w:rPr>
          <w:rFonts w:ascii="Times New Roman" w:hAnsi="Times New Roman" w:cs="Times New Roman"/>
          <w:sz w:val="24"/>
          <w:szCs w:val="24"/>
          <w:lang w:val="en-GB"/>
        </w:rPr>
        <w:t>it by securing efficient implementation of the Grants in Estonia</w:t>
      </w:r>
      <w:r w:rsidRPr="009A68C4">
        <w:rPr>
          <w:rFonts w:ascii="Times New Roman" w:hAnsi="Times New Roman" w:cs="Times New Roman"/>
          <w:sz w:val="24"/>
          <w:szCs w:val="24"/>
          <w:lang w:val="en-GB"/>
        </w:rPr>
        <w:t xml:space="preserve">. </w:t>
      </w:r>
    </w:p>
    <w:p w:rsidR="009A68C4" w:rsidRPr="005C4EA6" w:rsidRDefault="009A68C4" w:rsidP="00FA5A3D">
      <w:pPr>
        <w:jc w:val="both"/>
        <w:rPr>
          <w:rFonts w:ascii="Times New Roman" w:hAnsi="Times New Roman" w:cs="Times New Roman"/>
          <w:color w:val="FF0000"/>
          <w:sz w:val="24"/>
          <w:szCs w:val="24"/>
          <w:lang w:val="en-GB"/>
        </w:rPr>
      </w:pPr>
      <w:r>
        <w:rPr>
          <w:rFonts w:ascii="Times New Roman" w:hAnsi="Times New Roman" w:cs="Times New Roman"/>
          <w:sz w:val="24"/>
          <w:szCs w:val="24"/>
          <w:u w:val="single"/>
          <w:lang w:val="en-GB"/>
        </w:rPr>
        <w:t>Mr Martin Karro</w:t>
      </w:r>
      <w:r w:rsidRPr="009A68C4">
        <w:rPr>
          <w:rFonts w:ascii="Times New Roman" w:hAnsi="Times New Roman" w:cs="Times New Roman"/>
          <w:sz w:val="24"/>
          <w:szCs w:val="24"/>
          <w:lang w:val="en-GB"/>
        </w:rPr>
        <w:t xml:space="preserve"> assured</w:t>
      </w:r>
      <w:r w:rsidR="004C0C6D">
        <w:rPr>
          <w:rFonts w:ascii="Times New Roman" w:hAnsi="Times New Roman" w:cs="Times New Roman"/>
          <w:sz w:val="24"/>
          <w:szCs w:val="24"/>
          <w:lang w:val="en-GB"/>
        </w:rPr>
        <w:t xml:space="preserve"> Estonia’s awareness of the low disbursement rate and</w:t>
      </w:r>
      <w:r w:rsidRPr="009A68C4">
        <w:rPr>
          <w:rFonts w:ascii="Times New Roman" w:hAnsi="Times New Roman" w:cs="Times New Roman"/>
          <w:sz w:val="24"/>
          <w:szCs w:val="24"/>
          <w:lang w:val="en-GB"/>
        </w:rPr>
        <w:t xml:space="preserve"> that close attention has</w:t>
      </w:r>
      <w:r w:rsidR="004C0C6D">
        <w:rPr>
          <w:rFonts w:ascii="Times New Roman" w:hAnsi="Times New Roman" w:cs="Times New Roman"/>
          <w:sz w:val="24"/>
          <w:szCs w:val="24"/>
          <w:lang w:val="en-GB"/>
        </w:rPr>
        <w:t xml:space="preserve"> and will be</w:t>
      </w:r>
      <w:r w:rsidRPr="009A68C4">
        <w:rPr>
          <w:rFonts w:ascii="Times New Roman" w:hAnsi="Times New Roman" w:cs="Times New Roman"/>
          <w:sz w:val="24"/>
          <w:szCs w:val="24"/>
          <w:lang w:val="en-GB"/>
        </w:rPr>
        <w:t xml:space="preserve"> paid </w:t>
      </w:r>
      <w:r w:rsidR="004C0C6D">
        <w:rPr>
          <w:rFonts w:ascii="Times New Roman" w:hAnsi="Times New Roman" w:cs="Times New Roman"/>
          <w:sz w:val="24"/>
          <w:szCs w:val="24"/>
          <w:lang w:val="en-GB"/>
        </w:rPr>
        <w:t xml:space="preserve">on </w:t>
      </w:r>
      <w:r w:rsidRPr="009A68C4">
        <w:rPr>
          <w:rFonts w:ascii="Times New Roman" w:hAnsi="Times New Roman" w:cs="Times New Roman"/>
          <w:sz w:val="24"/>
          <w:szCs w:val="24"/>
          <w:lang w:val="en-GB"/>
        </w:rPr>
        <w:t>in</w:t>
      </w:r>
      <w:r w:rsidR="004C0C6D">
        <w:rPr>
          <w:rFonts w:ascii="Times New Roman" w:hAnsi="Times New Roman" w:cs="Times New Roman"/>
          <w:sz w:val="24"/>
          <w:szCs w:val="24"/>
          <w:lang w:val="en-GB"/>
        </w:rPr>
        <w:t xml:space="preserve"> for</w:t>
      </w:r>
      <w:r w:rsidRPr="009A68C4">
        <w:rPr>
          <w:rFonts w:ascii="Times New Roman" w:hAnsi="Times New Roman" w:cs="Times New Roman"/>
          <w:sz w:val="24"/>
          <w:szCs w:val="24"/>
          <w:lang w:val="en-GB"/>
        </w:rPr>
        <w:t xml:space="preserve"> the future.</w:t>
      </w:r>
      <w:r>
        <w:rPr>
          <w:rFonts w:ascii="Times New Roman" w:hAnsi="Times New Roman" w:cs="Times New Roman"/>
          <w:sz w:val="24"/>
          <w:szCs w:val="24"/>
          <w:u w:val="single"/>
          <w:lang w:val="en-GB"/>
        </w:rPr>
        <w:t xml:space="preserve"> </w:t>
      </w:r>
    </w:p>
    <w:p w:rsidR="00F25C82" w:rsidRPr="002652C2" w:rsidRDefault="00F25C82" w:rsidP="00F25C82">
      <w:pPr>
        <w:pStyle w:val="ListParagraph"/>
        <w:numPr>
          <w:ilvl w:val="0"/>
          <w:numId w:val="2"/>
        </w:numPr>
        <w:jc w:val="both"/>
        <w:rPr>
          <w:rFonts w:ascii="Times New Roman" w:hAnsi="Times New Roman" w:cs="Times New Roman"/>
          <w:b/>
          <w:sz w:val="24"/>
          <w:szCs w:val="24"/>
          <w:lang w:val="en-GB"/>
        </w:rPr>
      </w:pPr>
      <w:r w:rsidRPr="002652C2">
        <w:rPr>
          <w:rFonts w:ascii="Times New Roman" w:hAnsi="Times New Roman" w:cs="Times New Roman"/>
          <w:b/>
          <w:sz w:val="24"/>
          <w:szCs w:val="24"/>
          <w:lang w:val="en-GB"/>
        </w:rPr>
        <w:t>Active Citizens Fund</w:t>
      </w:r>
    </w:p>
    <w:p w:rsidR="00C3681D" w:rsidRPr="00253963" w:rsidRDefault="004C0C6D" w:rsidP="00941363">
      <w:pPr>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00CB75AA" w:rsidRPr="00253963">
        <w:rPr>
          <w:rFonts w:ascii="Times New Roman" w:hAnsi="Times New Roman" w:cs="Times New Roman"/>
          <w:sz w:val="24"/>
          <w:szCs w:val="24"/>
          <w:lang w:val="en-GB"/>
        </w:rPr>
        <w:t xml:space="preserve"> implementation</w:t>
      </w:r>
      <w:r>
        <w:rPr>
          <w:rFonts w:ascii="Times New Roman" w:hAnsi="Times New Roman" w:cs="Times New Roman"/>
          <w:sz w:val="24"/>
          <w:szCs w:val="24"/>
          <w:lang w:val="en-GB"/>
        </w:rPr>
        <w:t xml:space="preserve"> of the fund has been successful</w:t>
      </w:r>
      <w:r w:rsidR="0074533E" w:rsidRPr="00253963">
        <w:rPr>
          <w:rFonts w:ascii="Times New Roman" w:hAnsi="Times New Roman" w:cs="Times New Roman"/>
          <w:sz w:val="24"/>
          <w:szCs w:val="24"/>
          <w:lang w:val="en-GB"/>
        </w:rPr>
        <w:t xml:space="preserve">. </w:t>
      </w:r>
      <w:r w:rsidR="00CB75AA" w:rsidRPr="00253963">
        <w:rPr>
          <w:rFonts w:ascii="Times New Roman" w:hAnsi="Times New Roman" w:cs="Times New Roman"/>
          <w:sz w:val="24"/>
          <w:szCs w:val="24"/>
          <w:lang w:val="en-GB"/>
        </w:rPr>
        <w:t xml:space="preserve">Despite the COVID-19 the planned schedule has been followed. </w:t>
      </w:r>
      <w:r w:rsidR="00941363" w:rsidRPr="00253963">
        <w:rPr>
          <w:rFonts w:ascii="Times New Roman" w:hAnsi="Times New Roman" w:cs="Times New Roman"/>
          <w:sz w:val="24"/>
          <w:szCs w:val="24"/>
          <w:lang w:val="en-GB"/>
        </w:rPr>
        <w:t>Two open calls have been launched</w:t>
      </w:r>
      <w:r w:rsidR="00CB75AA" w:rsidRPr="00253963">
        <w:rPr>
          <w:rFonts w:ascii="Times New Roman" w:hAnsi="Times New Roman" w:cs="Times New Roman"/>
          <w:sz w:val="24"/>
          <w:szCs w:val="24"/>
          <w:lang w:val="en-GB"/>
        </w:rPr>
        <w:t xml:space="preserve"> (May 2019; October 2019)</w:t>
      </w:r>
      <w:r w:rsidR="00941363" w:rsidRPr="00253963">
        <w:rPr>
          <w:rFonts w:ascii="Times New Roman" w:hAnsi="Times New Roman" w:cs="Times New Roman"/>
          <w:sz w:val="24"/>
          <w:szCs w:val="24"/>
          <w:lang w:val="en-GB"/>
        </w:rPr>
        <w:t xml:space="preserve">. </w:t>
      </w:r>
      <w:r w:rsidR="00CB75AA" w:rsidRPr="00253963">
        <w:rPr>
          <w:rFonts w:ascii="Times New Roman" w:hAnsi="Times New Roman" w:cs="Times New Roman"/>
          <w:sz w:val="24"/>
          <w:szCs w:val="24"/>
          <w:lang w:val="en-GB"/>
        </w:rPr>
        <w:t xml:space="preserve">It is very impressive that almost half of the projects from the first call involve a donor partner. </w:t>
      </w:r>
      <w:r w:rsidR="00F20100" w:rsidRPr="00253963">
        <w:rPr>
          <w:rFonts w:ascii="Times New Roman" w:hAnsi="Times New Roman" w:cs="Times New Roman"/>
          <w:sz w:val="24"/>
          <w:szCs w:val="24"/>
          <w:lang w:val="en-GB"/>
        </w:rPr>
        <w:t xml:space="preserve">There will be </w:t>
      </w:r>
      <w:r w:rsidR="00941363" w:rsidRPr="00253963">
        <w:rPr>
          <w:rFonts w:ascii="Times New Roman" w:hAnsi="Times New Roman" w:cs="Times New Roman"/>
          <w:sz w:val="24"/>
          <w:szCs w:val="24"/>
          <w:lang w:val="en-GB"/>
        </w:rPr>
        <w:t>3 open calls for Estonian NGOs between 2020 and 2023: 1 call for medium-sized and large grants, 2 for small capacity building grants.</w:t>
      </w:r>
      <w:r w:rsidR="00F20100" w:rsidRPr="00253963">
        <w:rPr>
          <w:rFonts w:ascii="Times New Roman" w:hAnsi="Times New Roman" w:cs="Times New Roman"/>
          <w:sz w:val="24"/>
          <w:szCs w:val="24"/>
          <w:lang w:val="en-GB"/>
        </w:rPr>
        <w:t xml:space="preserve"> NFP is encouraged to kee</w:t>
      </w:r>
      <w:r w:rsidR="00134554">
        <w:rPr>
          <w:rFonts w:ascii="Times New Roman" w:hAnsi="Times New Roman" w:cs="Times New Roman"/>
          <w:sz w:val="24"/>
          <w:szCs w:val="24"/>
          <w:lang w:val="en-GB"/>
        </w:rPr>
        <w:t>p close collaboration with the Fund O</w:t>
      </w:r>
      <w:r w:rsidR="00F20100" w:rsidRPr="00253963">
        <w:rPr>
          <w:rFonts w:ascii="Times New Roman" w:hAnsi="Times New Roman" w:cs="Times New Roman"/>
          <w:sz w:val="24"/>
          <w:szCs w:val="24"/>
          <w:lang w:val="en-GB"/>
        </w:rPr>
        <w:t>perator to secure synergies with other national programmes.</w:t>
      </w:r>
    </w:p>
    <w:p w:rsidR="00F25C82" w:rsidRPr="002652C2" w:rsidRDefault="00F25C82" w:rsidP="00F25C82">
      <w:pPr>
        <w:pStyle w:val="ListParagraph"/>
        <w:numPr>
          <w:ilvl w:val="0"/>
          <w:numId w:val="2"/>
        </w:numPr>
        <w:jc w:val="both"/>
        <w:rPr>
          <w:rFonts w:ascii="Times New Roman" w:hAnsi="Times New Roman" w:cs="Times New Roman"/>
          <w:b/>
          <w:sz w:val="24"/>
          <w:szCs w:val="24"/>
          <w:lang w:val="en-GB"/>
        </w:rPr>
      </w:pPr>
      <w:r w:rsidRPr="002652C2">
        <w:rPr>
          <w:rFonts w:ascii="Times New Roman" w:hAnsi="Times New Roman" w:cs="Times New Roman"/>
          <w:b/>
          <w:sz w:val="24"/>
          <w:szCs w:val="24"/>
          <w:lang w:val="en-GB"/>
        </w:rPr>
        <w:t>Decent Work</w:t>
      </w:r>
    </w:p>
    <w:p w:rsidR="004D772B" w:rsidRPr="002652C2" w:rsidRDefault="00304F29" w:rsidP="00EB0B78">
      <w:pPr>
        <w:jc w:val="both"/>
        <w:rPr>
          <w:rFonts w:ascii="Times New Roman" w:hAnsi="Times New Roman" w:cs="Times New Roman"/>
          <w:sz w:val="24"/>
          <w:szCs w:val="24"/>
          <w:lang w:val="en-GB"/>
        </w:rPr>
      </w:pPr>
      <w:r w:rsidRPr="002652C2">
        <w:rPr>
          <w:rFonts w:ascii="Times New Roman" w:hAnsi="Times New Roman" w:cs="Times New Roman"/>
          <w:sz w:val="24"/>
          <w:szCs w:val="24"/>
          <w:lang w:val="en-GB"/>
        </w:rPr>
        <w:t xml:space="preserve">The </w:t>
      </w:r>
      <w:r w:rsidR="004C0C6D">
        <w:rPr>
          <w:rFonts w:ascii="Times New Roman" w:hAnsi="Times New Roman" w:cs="Times New Roman"/>
          <w:sz w:val="24"/>
          <w:szCs w:val="24"/>
          <w:lang w:val="en-GB"/>
        </w:rPr>
        <w:t>total allocation</w:t>
      </w:r>
      <w:r w:rsidR="004C0C6D" w:rsidRPr="002652C2">
        <w:rPr>
          <w:rFonts w:ascii="Times New Roman" w:hAnsi="Times New Roman" w:cs="Times New Roman"/>
          <w:sz w:val="24"/>
          <w:szCs w:val="24"/>
          <w:lang w:val="en-GB"/>
        </w:rPr>
        <w:t xml:space="preserve"> </w:t>
      </w:r>
      <w:r w:rsidR="00FC3E31" w:rsidRPr="002652C2">
        <w:rPr>
          <w:rFonts w:ascii="Times New Roman" w:hAnsi="Times New Roman" w:cs="Times New Roman"/>
          <w:sz w:val="24"/>
          <w:szCs w:val="24"/>
          <w:lang w:val="en-GB"/>
        </w:rPr>
        <w:t xml:space="preserve">of </w:t>
      </w:r>
      <w:r w:rsidRPr="002652C2">
        <w:rPr>
          <w:rFonts w:ascii="Times New Roman" w:hAnsi="Times New Roman" w:cs="Times New Roman"/>
          <w:sz w:val="24"/>
          <w:szCs w:val="24"/>
          <w:lang w:val="en-GB"/>
        </w:rPr>
        <w:t xml:space="preserve">357 000 </w:t>
      </w:r>
      <w:r w:rsidR="007B226F">
        <w:rPr>
          <w:rFonts w:ascii="Times New Roman" w:hAnsi="Times New Roman" w:cs="Times New Roman"/>
          <w:sz w:val="24"/>
          <w:szCs w:val="24"/>
          <w:lang w:val="en-GB"/>
        </w:rPr>
        <w:t>e</w:t>
      </w:r>
      <w:r w:rsidRPr="002652C2">
        <w:rPr>
          <w:rFonts w:ascii="Times New Roman" w:hAnsi="Times New Roman" w:cs="Times New Roman"/>
          <w:sz w:val="24"/>
          <w:szCs w:val="24"/>
          <w:lang w:val="en-GB"/>
        </w:rPr>
        <w:t xml:space="preserve">uros </w:t>
      </w:r>
      <w:r w:rsidR="001E5403" w:rsidRPr="002652C2">
        <w:rPr>
          <w:rFonts w:ascii="Times New Roman" w:hAnsi="Times New Roman" w:cs="Times New Roman"/>
          <w:sz w:val="24"/>
          <w:szCs w:val="24"/>
          <w:lang w:val="en-GB"/>
        </w:rPr>
        <w:t xml:space="preserve">is </w:t>
      </w:r>
      <w:r w:rsidRPr="002652C2">
        <w:rPr>
          <w:rFonts w:ascii="Times New Roman" w:hAnsi="Times New Roman" w:cs="Times New Roman"/>
          <w:sz w:val="24"/>
          <w:szCs w:val="24"/>
          <w:lang w:val="en-GB"/>
        </w:rPr>
        <w:t>divided by 3 outcomes</w:t>
      </w:r>
      <w:r w:rsidR="000723F0" w:rsidRPr="002652C2">
        <w:rPr>
          <w:rFonts w:ascii="Times New Roman" w:hAnsi="Times New Roman" w:cs="Times New Roman"/>
          <w:sz w:val="24"/>
          <w:szCs w:val="24"/>
          <w:lang w:val="en-GB"/>
        </w:rPr>
        <w:t xml:space="preserve">: improved social dialogue and cooperation; enhanced implementation of decent work agenda; access to employment facility. </w:t>
      </w:r>
      <w:r w:rsidR="002652C2" w:rsidRPr="002652C2">
        <w:rPr>
          <w:rFonts w:ascii="Times New Roman" w:hAnsi="Times New Roman" w:cs="Times New Roman"/>
          <w:sz w:val="24"/>
          <w:szCs w:val="24"/>
          <w:lang w:val="en-GB"/>
        </w:rPr>
        <w:t>There have been two open calls (2018, 2020). Regarding the first call 1 project was selected with Estonian partner</w:t>
      </w:r>
      <w:r w:rsidR="000723F0" w:rsidRPr="002652C2">
        <w:rPr>
          <w:rFonts w:ascii="Times New Roman" w:hAnsi="Times New Roman" w:cs="Times New Roman"/>
          <w:sz w:val="24"/>
          <w:szCs w:val="24"/>
          <w:lang w:val="en-GB"/>
        </w:rPr>
        <w:t>.</w:t>
      </w:r>
      <w:r w:rsidR="002652C2" w:rsidRPr="002652C2">
        <w:rPr>
          <w:rFonts w:ascii="Times New Roman" w:hAnsi="Times New Roman" w:cs="Times New Roman"/>
          <w:sz w:val="24"/>
          <w:szCs w:val="24"/>
          <w:lang w:val="en-GB"/>
        </w:rPr>
        <w:t xml:space="preserve"> Regarding the second call 2 projects were selected with Estonian partner.</w:t>
      </w:r>
      <w:r w:rsidR="00B63FC2" w:rsidRPr="002652C2">
        <w:rPr>
          <w:rFonts w:ascii="Times New Roman" w:hAnsi="Times New Roman" w:cs="Times New Roman"/>
          <w:sz w:val="24"/>
          <w:szCs w:val="24"/>
          <w:lang w:val="en-GB"/>
        </w:rPr>
        <w:t xml:space="preserve"> </w:t>
      </w:r>
    </w:p>
    <w:p w:rsidR="00F25C82" w:rsidRPr="002652C2" w:rsidRDefault="00F25C82" w:rsidP="00F25C82">
      <w:pPr>
        <w:pStyle w:val="ListParagraph"/>
        <w:numPr>
          <w:ilvl w:val="0"/>
          <w:numId w:val="2"/>
        </w:numPr>
        <w:jc w:val="both"/>
        <w:rPr>
          <w:rFonts w:ascii="Times New Roman" w:hAnsi="Times New Roman" w:cs="Times New Roman"/>
          <w:b/>
          <w:sz w:val="24"/>
          <w:szCs w:val="24"/>
          <w:lang w:val="en-GB"/>
        </w:rPr>
      </w:pPr>
      <w:r w:rsidRPr="002652C2">
        <w:rPr>
          <w:rFonts w:ascii="Times New Roman" w:hAnsi="Times New Roman" w:cs="Times New Roman"/>
          <w:b/>
          <w:sz w:val="24"/>
          <w:szCs w:val="24"/>
          <w:lang w:val="en-GB"/>
        </w:rPr>
        <w:t xml:space="preserve">Youth Employment </w:t>
      </w:r>
    </w:p>
    <w:p w:rsidR="00253963" w:rsidRPr="00421E78" w:rsidRDefault="001A706A" w:rsidP="00EB0B78">
      <w:pPr>
        <w:jc w:val="both"/>
        <w:rPr>
          <w:rFonts w:ascii="Times New Roman" w:hAnsi="Times New Roman" w:cs="Times New Roman"/>
          <w:sz w:val="24"/>
          <w:szCs w:val="24"/>
          <w:lang w:val="en-GB"/>
        </w:rPr>
      </w:pPr>
      <w:r w:rsidRPr="00421E78">
        <w:rPr>
          <w:rFonts w:ascii="Times New Roman" w:hAnsi="Times New Roman" w:cs="Times New Roman"/>
          <w:sz w:val="24"/>
          <w:szCs w:val="24"/>
          <w:lang w:val="en-GB"/>
        </w:rPr>
        <w:t>The programme</w:t>
      </w:r>
      <w:r w:rsidR="009C414C" w:rsidRPr="00421E78">
        <w:rPr>
          <w:rFonts w:ascii="Times New Roman" w:hAnsi="Times New Roman" w:cs="Times New Roman"/>
          <w:sz w:val="24"/>
          <w:szCs w:val="24"/>
          <w:lang w:val="en-GB"/>
        </w:rPr>
        <w:t xml:space="preserve"> has </w:t>
      </w:r>
      <w:r w:rsidR="001E5403" w:rsidRPr="00421E78">
        <w:rPr>
          <w:rFonts w:ascii="Times New Roman" w:hAnsi="Times New Roman" w:cs="Times New Roman"/>
          <w:sz w:val="24"/>
          <w:szCs w:val="24"/>
          <w:lang w:val="en-GB"/>
        </w:rPr>
        <w:t>had o</w:t>
      </w:r>
      <w:r w:rsidRPr="00421E78">
        <w:rPr>
          <w:rFonts w:ascii="Times New Roman" w:hAnsi="Times New Roman" w:cs="Times New Roman"/>
          <w:sz w:val="24"/>
          <w:szCs w:val="24"/>
          <w:lang w:val="en-GB"/>
        </w:rPr>
        <w:t xml:space="preserve">ne open call for proposals. </w:t>
      </w:r>
      <w:r w:rsidR="00253963" w:rsidRPr="00421E78">
        <w:rPr>
          <w:rFonts w:ascii="Times New Roman" w:hAnsi="Times New Roman" w:cs="Times New Roman"/>
          <w:sz w:val="24"/>
          <w:szCs w:val="24"/>
          <w:lang w:val="en-GB"/>
        </w:rPr>
        <w:t>25</w:t>
      </w:r>
      <w:r w:rsidR="009C414C" w:rsidRPr="00421E78">
        <w:rPr>
          <w:rFonts w:ascii="Times New Roman" w:hAnsi="Times New Roman" w:cs="Times New Roman"/>
          <w:sz w:val="24"/>
          <w:szCs w:val="24"/>
          <w:lang w:val="en-GB"/>
        </w:rPr>
        <w:t xml:space="preserve"> projects are in implementation. 2 Estonian entities are involved in the implementation of 2 projects in Estonia as project partners: The Stockholm Envir</w:t>
      </w:r>
      <w:r w:rsidR="001E5403" w:rsidRPr="00421E78">
        <w:rPr>
          <w:rFonts w:ascii="Times New Roman" w:hAnsi="Times New Roman" w:cs="Times New Roman"/>
          <w:sz w:val="24"/>
          <w:szCs w:val="24"/>
          <w:lang w:val="en-GB"/>
        </w:rPr>
        <w:t>onment Institute Tallinn Centre and</w:t>
      </w:r>
      <w:r w:rsidR="009C414C" w:rsidRPr="00421E78">
        <w:rPr>
          <w:rFonts w:ascii="Times New Roman" w:hAnsi="Times New Roman" w:cs="Times New Roman"/>
          <w:sz w:val="24"/>
          <w:szCs w:val="24"/>
          <w:lang w:val="en-GB"/>
        </w:rPr>
        <w:t xml:space="preserve"> Tartu Art School. </w:t>
      </w:r>
      <w:r w:rsidR="00421E78" w:rsidRPr="00421E78">
        <w:rPr>
          <w:rFonts w:ascii="Times New Roman" w:hAnsi="Times New Roman" w:cs="Times New Roman"/>
          <w:sz w:val="24"/>
          <w:szCs w:val="24"/>
          <w:lang w:val="en-GB"/>
        </w:rPr>
        <w:t xml:space="preserve">The second call for proposals was launched in September 2020 with the deadline in January 2021. </w:t>
      </w:r>
    </w:p>
    <w:p w:rsidR="00107F44" w:rsidRPr="002652C2" w:rsidRDefault="00107F44" w:rsidP="00107F44">
      <w:pPr>
        <w:pStyle w:val="ListParagraph"/>
        <w:numPr>
          <w:ilvl w:val="0"/>
          <w:numId w:val="2"/>
        </w:numPr>
        <w:jc w:val="both"/>
        <w:rPr>
          <w:rFonts w:ascii="Times New Roman" w:hAnsi="Times New Roman" w:cs="Times New Roman"/>
          <w:b/>
          <w:sz w:val="24"/>
          <w:szCs w:val="24"/>
          <w:lang w:val="en-GB"/>
        </w:rPr>
      </w:pPr>
      <w:r w:rsidRPr="002652C2">
        <w:rPr>
          <w:rFonts w:ascii="Times New Roman" w:hAnsi="Times New Roman" w:cs="Times New Roman"/>
          <w:b/>
          <w:sz w:val="24"/>
          <w:szCs w:val="24"/>
          <w:lang w:val="en-GB"/>
        </w:rPr>
        <w:t>Regional Cooperation</w:t>
      </w:r>
    </w:p>
    <w:p w:rsidR="00F25C82" w:rsidRPr="002652C2" w:rsidRDefault="001A706A" w:rsidP="00EB0B78">
      <w:pPr>
        <w:jc w:val="both"/>
        <w:rPr>
          <w:rFonts w:ascii="Times New Roman" w:hAnsi="Times New Roman" w:cs="Times New Roman"/>
          <w:b/>
          <w:sz w:val="24"/>
          <w:szCs w:val="24"/>
          <w:lang w:val="en-GB"/>
        </w:rPr>
      </w:pPr>
      <w:r w:rsidRPr="002652C2">
        <w:rPr>
          <w:rFonts w:ascii="Times New Roman" w:hAnsi="Times New Roman" w:cs="Times New Roman"/>
          <w:sz w:val="24"/>
          <w:szCs w:val="24"/>
          <w:lang w:val="en-GB"/>
        </w:rPr>
        <w:t>The programme h</w:t>
      </w:r>
      <w:r w:rsidR="00A764B0" w:rsidRPr="002652C2">
        <w:rPr>
          <w:rFonts w:ascii="Times New Roman" w:hAnsi="Times New Roman" w:cs="Times New Roman"/>
          <w:sz w:val="24"/>
          <w:szCs w:val="24"/>
          <w:lang w:val="en-GB"/>
        </w:rPr>
        <w:t xml:space="preserve">as had one open call for proposals. </w:t>
      </w:r>
      <w:r w:rsidRPr="002652C2">
        <w:rPr>
          <w:rFonts w:ascii="Times New Roman" w:hAnsi="Times New Roman" w:cs="Times New Roman"/>
          <w:sz w:val="24"/>
          <w:szCs w:val="24"/>
          <w:lang w:val="en-GB"/>
        </w:rPr>
        <w:t>There were m</w:t>
      </w:r>
      <w:r w:rsidR="00A764B0" w:rsidRPr="002652C2">
        <w:rPr>
          <w:rFonts w:ascii="Times New Roman" w:hAnsi="Times New Roman" w:cs="Times New Roman"/>
          <w:sz w:val="24"/>
          <w:szCs w:val="24"/>
          <w:lang w:val="en-GB"/>
        </w:rPr>
        <w:t xml:space="preserve">ore than 700 applications received. 9 Estonian entities submitted </w:t>
      </w:r>
      <w:r w:rsidR="001D4980" w:rsidRPr="002652C2">
        <w:rPr>
          <w:rFonts w:ascii="Times New Roman" w:hAnsi="Times New Roman" w:cs="Times New Roman"/>
          <w:sz w:val="24"/>
          <w:szCs w:val="24"/>
          <w:lang w:val="en-GB"/>
        </w:rPr>
        <w:t xml:space="preserve">full </w:t>
      </w:r>
      <w:r w:rsidR="00A764B0" w:rsidRPr="002652C2">
        <w:rPr>
          <w:rFonts w:ascii="Times New Roman" w:hAnsi="Times New Roman" w:cs="Times New Roman"/>
          <w:sz w:val="24"/>
          <w:szCs w:val="24"/>
          <w:lang w:val="en-GB"/>
        </w:rPr>
        <w:t xml:space="preserve">proposals. </w:t>
      </w:r>
      <w:r w:rsidR="0087767F" w:rsidRPr="002652C2">
        <w:rPr>
          <w:rFonts w:ascii="Times New Roman" w:hAnsi="Times New Roman" w:cs="Times New Roman"/>
          <w:sz w:val="24"/>
          <w:szCs w:val="24"/>
          <w:lang w:val="en-GB"/>
        </w:rPr>
        <w:t>There are 4 Estonian partners in selected projects</w:t>
      </w:r>
      <w:r w:rsidR="00A764B0" w:rsidRPr="002652C2">
        <w:rPr>
          <w:rFonts w:ascii="Times New Roman" w:hAnsi="Times New Roman" w:cs="Times New Roman"/>
          <w:sz w:val="24"/>
          <w:szCs w:val="24"/>
          <w:lang w:val="en-GB"/>
        </w:rPr>
        <w:t xml:space="preserve">. </w:t>
      </w:r>
    </w:p>
    <w:p w:rsidR="0090290F" w:rsidRDefault="0090290F" w:rsidP="00FA5A3D">
      <w:pPr>
        <w:jc w:val="both"/>
        <w:rPr>
          <w:rFonts w:ascii="Times New Roman" w:hAnsi="Times New Roman" w:cs="Times New Roman"/>
          <w:b/>
          <w:color w:val="FF0000"/>
          <w:sz w:val="24"/>
          <w:szCs w:val="24"/>
          <w:lang w:val="en-GB"/>
        </w:rPr>
      </w:pPr>
    </w:p>
    <w:p w:rsidR="00DA6D14" w:rsidRPr="005C4EA6" w:rsidRDefault="00DA6D14" w:rsidP="00FA5A3D">
      <w:pPr>
        <w:jc w:val="both"/>
        <w:rPr>
          <w:rFonts w:ascii="Times New Roman" w:hAnsi="Times New Roman" w:cs="Times New Roman"/>
          <w:b/>
          <w:color w:val="FF0000"/>
          <w:sz w:val="24"/>
          <w:szCs w:val="24"/>
          <w:lang w:val="en-GB"/>
        </w:rPr>
      </w:pPr>
    </w:p>
    <w:p w:rsidR="00901B71" w:rsidRPr="005C4EA6" w:rsidRDefault="00901B71" w:rsidP="00FA5A3D">
      <w:pPr>
        <w:jc w:val="both"/>
        <w:rPr>
          <w:rFonts w:ascii="Times New Roman" w:hAnsi="Times New Roman" w:cs="Times New Roman"/>
          <w:b/>
          <w:bCs/>
          <w:sz w:val="24"/>
          <w:szCs w:val="24"/>
          <w:lang w:val="en-GB"/>
        </w:rPr>
      </w:pPr>
      <w:r w:rsidRPr="005C4EA6">
        <w:rPr>
          <w:rFonts w:ascii="Times New Roman" w:hAnsi="Times New Roman" w:cs="Times New Roman"/>
          <w:b/>
          <w:bCs/>
          <w:sz w:val="24"/>
          <w:szCs w:val="24"/>
          <w:lang w:val="en-GB"/>
        </w:rPr>
        <w:lastRenderedPageBreak/>
        <w:t>Mid</w:t>
      </w:r>
      <w:r w:rsidR="00BF7F70" w:rsidRPr="005C4EA6">
        <w:rPr>
          <w:rFonts w:ascii="Times New Roman" w:hAnsi="Times New Roman" w:cs="Times New Roman"/>
          <w:b/>
          <w:bCs/>
          <w:sz w:val="24"/>
          <w:szCs w:val="24"/>
          <w:lang w:val="en-GB"/>
        </w:rPr>
        <w:t>-</w:t>
      </w:r>
      <w:r w:rsidRPr="005C4EA6">
        <w:rPr>
          <w:rFonts w:ascii="Times New Roman" w:hAnsi="Times New Roman" w:cs="Times New Roman"/>
          <w:b/>
          <w:bCs/>
          <w:sz w:val="24"/>
          <w:szCs w:val="24"/>
          <w:lang w:val="en-GB"/>
        </w:rPr>
        <w:t>term review and allocation of the reserve</w:t>
      </w:r>
    </w:p>
    <w:p w:rsidR="00BF7F70" w:rsidRPr="005C4EA6" w:rsidRDefault="00901B71" w:rsidP="00BF7F70">
      <w:pPr>
        <w:jc w:val="both"/>
        <w:rPr>
          <w:rFonts w:ascii="Times New Roman" w:hAnsi="Times New Roman" w:cs="Times New Roman"/>
          <w:sz w:val="24"/>
          <w:szCs w:val="24"/>
          <w:lang w:val="en-GB"/>
        </w:rPr>
      </w:pPr>
      <w:r w:rsidRPr="005C4EA6">
        <w:rPr>
          <w:rFonts w:ascii="Times New Roman" w:hAnsi="Times New Roman" w:cs="Times New Roman"/>
          <w:sz w:val="24"/>
          <w:szCs w:val="24"/>
          <w:u w:val="single"/>
          <w:lang w:val="en-GB"/>
        </w:rPr>
        <w:t>Ms Laura Pikkoja</w:t>
      </w:r>
      <w:r w:rsidRPr="005C4EA6">
        <w:rPr>
          <w:rFonts w:ascii="Times New Roman" w:hAnsi="Times New Roman" w:cs="Times New Roman"/>
          <w:sz w:val="24"/>
          <w:szCs w:val="24"/>
          <w:lang w:val="en-GB"/>
        </w:rPr>
        <w:t xml:space="preserve"> </w:t>
      </w:r>
      <w:r w:rsidR="004C0C6D">
        <w:rPr>
          <w:rFonts w:ascii="Times New Roman" w:hAnsi="Times New Roman" w:cs="Times New Roman"/>
          <w:sz w:val="24"/>
          <w:szCs w:val="24"/>
          <w:lang w:val="en-GB"/>
        </w:rPr>
        <w:t>presented</w:t>
      </w:r>
      <w:r w:rsidR="009270B6" w:rsidRPr="005C4EA6">
        <w:rPr>
          <w:rFonts w:ascii="Times New Roman" w:hAnsi="Times New Roman" w:cs="Times New Roman"/>
          <w:sz w:val="24"/>
          <w:szCs w:val="24"/>
          <w:lang w:val="en-GB"/>
        </w:rPr>
        <w:t xml:space="preserve"> the initial thoughts</w:t>
      </w:r>
      <w:r w:rsidR="004C0C6D">
        <w:rPr>
          <w:rFonts w:ascii="Times New Roman" w:hAnsi="Times New Roman" w:cs="Times New Roman"/>
          <w:sz w:val="24"/>
          <w:szCs w:val="24"/>
          <w:lang w:val="en-GB"/>
        </w:rPr>
        <w:t xml:space="preserve"> of the NFP</w:t>
      </w:r>
      <w:r w:rsidR="009270B6" w:rsidRPr="005C4EA6">
        <w:rPr>
          <w:rFonts w:ascii="Times New Roman" w:hAnsi="Times New Roman" w:cs="Times New Roman"/>
          <w:sz w:val="24"/>
          <w:szCs w:val="24"/>
          <w:lang w:val="en-GB"/>
        </w:rPr>
        <w:t xml:space="preserve"> concerning the mid</w:t>
      </w:r>
      <w:r w:rsidR="00BF7F70" w:rsidRPr="005C4EA6">
        <w:rPr>
          <w:rFonts w:ascii="Times New Roman" w:hAnsi="Times New Roman" w:cs="Times New Roman"/>
          <w:sz w:val="24"/>
          <w:szCs w:val="24"/>
          <w:lang w:val="en-GB"/>
        </w:rPr>
        <w:t>-</w:t>
      </w:r>
      <w:r w:rsidR="009270B6" w:rsidRPr="005C4EA6">
        <w:rPr>
          <w:rFonts w:ascii="Times New Roman" w:hAnsi="Times New Roman" w:cs="Times New Roman"/>
          <w:sz w:val="24"/>
          <w:szCs w:val="24"/>
          <w:lang w:val="en-GB"/>
        </w:rPr>
        <w:t xml:space="preserve">term review and allocation of the reserve. </w:t>
      </w:r>
      <w:r w:rsidR="00327382">
        <w:rPr>
          <w:rFonts w:ascii="Times New Roman" w:hAnsi="Times New Roman" w:cs="Times New Roman"/>
          <w:sz w:val="24"/>
          <w:szCs w:val="24"/>
          <w:lang w:val="en-GB"/>
        </w:rPr>
        <w:t>The official submission date is in November 2020.</w:t>
      </w:r>
    </w:p>
    <w:p w:rsidR="00901B71" w:rsidRPr="005C4EA6" w:rsidRDefault="00BF7F70" w:rsidP="00BF7F70">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While the mid-term review is not </w:t>
      </w:r>
      <w:r w:rsidR="00B86E72">
        <w:rPr>
          <w:rFonts w:ascii="Times New Roman" w:hAnsi="Times New Roman" w:cs="Times New Roman"/>
          <w:sz w:val="24"/>
          <w:szCs w:val="24"/>
          <w:lang w:val="en-GB"/>
        </w:rPr>
        <w:t>during</w:t>
      </w:r>
      <w:r w:rsidR="00B86E72"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 xml:space="preserve">the middle of </w:t>
      </w:r>
      <w:r w:rsidR="00B86E72">
        <w:rPr>
          <w:rFonts w:ascii="Times New Roman" w:hAnsi="Times New Roman" w:cs="Times New Roman"/>
          <w:sz w:val="24"/>
          <w:szCs w:val="24"/>
          <w:lang w:val="en-GB"/>
        </w:rPr>
        <w:t xml:space="preserve">actual </w:t>
      </w:r>
      <w:r w:rsidRPr="005C4EA6">
        <w:rPr>
          <w:rFonts w:ascii="Times New Roman" w:hAnsi="Times New Roman" w:cs="Times New Roman"/>
          <w:sz w:val="24"/>
          <w:szCs w:val="24"/>
          <w:lang w:val="en-GB"/>
        </w:rPr>
        <w:t xml:space="preserve">implementation </w:t>
      </w:r>
      <w:r w:rsidR="00B86E72">
        <w:rPr>
          <w:rFonts w:ascii="Times New Roman" w:hAnsi="Times New Roman" w:cs="Times New Roman"/>
          <w:sz w:val="24"/>
          <w:szCs w:val="24"/>
          <w:lang w:val="en-GB"/>
        </w:rPr>
        <w:t xml:space="preserve">of the </w:t>
      </w:r>
      <w:r w:rsidRPr="005C4EA6">
        <w:rPr>
          <w:rFonts w:ascii="Times New Roman" w:hAnsi="Times New Roman" w:cs="Times New Roman"/>
          <w:sz w:val="24"/>
          <w:szCs w:val="24"/>
          <w:lang w:val="en-GB"/>
        </w:rPr>
        <w:t>programmes in Estonia it is difficult to predict whether allocated funds are sufficient or not. The goal of programmes now is to absorb</w:t>
      </w:r>
      <w:r w:rsidR="00B86E72">
        <w:rPr>
          <w:rFonts w:ascii="Times New Roman" w:hAnsi="Times New Roman" w:cs="Times New Roman"/>
          <w:sz w:val="24"/>
          <w:szCs w:val="24"/>
          <w:lang w:val="en-GB"/>
        </w:rPr>
        <w:t xml:space="preserve"> the already</w:t>
      </w:r>
      <w:r w:rsidRPr="005C4EA6">
        <w:rPr>
          <w:rFonts w:ascii="Times New Roman" w:hAnsi="Times New Roman" w:cs="Times New Roman"/>
          <w:sz w:val="24"/>
          <w:szCs w:val="24"/>
          <w:lang w:val="en-GB"/>
        </w:rPr>
        <w:t xml:space="preserve"> allocated funds and deliver results in terms of the agreed outcomes.</w:t>
      </w:r>
    </w:p>
    <w:p w:rsidR="00B8047A" w:rsidRPr="005C4EA6" w:rsidRDefault="00B8047A" w:rsidP="00B8047A">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There is </w:t>
      </w:r>
      <w:r w:rsidR="00B86E72">
        <w:rPr>
          <w:rFonts w:ascii="Times New Roman" w:hAnsi="Times New Roman" w:cs="Times New Roman"/>
          <w:sz w:val="24"/>
          <w:szCs w:val="24"/>
          <w:lang w:val="en-GB"/>
        </w:rPr>
        <w:t xml:space="preserve">currently </w:t>
      </w:r>
      <w:r w:rsidRPr="005C4EA6">
        <w:rPr>
          <w:rFonts w:ascii="Times New Roman" w:hAnsi="Times New Roman" w:cs="Times New Roman"/>
          <w:sz w:val="24"/>
          <w:szCs w:val="24"/>
          <w:lang w:val="en-GB"/>
        </w:rPr>
        <w:t xml:space="preserve">uncertainty in terms of funding of Civil Society Organisations (CSOs). Additional resources will be invaluable support for Estonian CSOs to continue their work in strengthening democratic culture, raising awareness on human rights and equal treatment at a time when democratic values have been put to a test. </w:t>
      </w:r>
      <w:r w:rsidR="00B86E72">
        <w:rPr>
          <w:rFonts w:ascii="Times New Roman" w:hAnsi="Times New Roman" w:cs="Times New Roman"/>
          <w:sz w:val="24"/>
          <w:szCs w:val="24"/>
          <w:lang w:val="en-GB"/>
        </w:rPr>
        <w:t>Noting</w:t>
      </w:r>
      <w:r w:rsidR="00B86E72"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 xml:space="preserve">the great work and efforts </w:t>
      </w:r>
      <w:r w:rsidR="00B86E72">
        <w:rPr>
          <w:rFonts w:ascii="Times New Roman" w:hAnsi="Times New Roman" w:cs="Times New Roman"/>
          <w:sz w:val="24"/>
          <w:szCs w:val="24"/>
          <w:lang w:val="en-GB"/>
        </w:rPr>
        <w:t xml:space="preserve">carried out by the </w:t>
      </w:r>
      <w:r w:rsidRPr="005C4EA6">
        <w:rPr>
          <w:rFonts w:ascii="Times New Roman" w:hAnsi="Times New Roman" w:cs="Times New Roman"/>
          <w:sz w:val="24"/>
          <w:szCs w:val="24"/>
          <w:lang w:val="en-GB"/>
        </w:rPr>
        <w:t>ACF</w:t>
      </w:r>
      <w:r w:rsidR="00B86E72">
        <w:rPr>
          <w:rFonts w:ascii="Times New Roman" w:hAnsi="Times New Roman" w:cs="Times New Roman"/>
          <w:sz w:val="24"/>
          <w:szCs w:val="24"/>
          <w:lang w:val="en-GB"/>
        </w:rPr>
        <w:t xml:space="preserve"> programme</w:t>
      </w:r>
      <w:r w:rsidR="00DA6D14">
        <w:rPr>
          <w:rFonts w:ascii="Times New Roman" w:hAnsi="Times New Roman" w:cs="Times New Roman"/>
          <w:sz w:val="24"/>
          <w:szCs w:val="24"/>
          <w:lang w:val="en-GB"/>
        </w:rPr>
        <w:t xml:space="preserve"> and</w:t>
      </w:r>
      <w:r w:rsidR="00B86E72">
        <w:rPr>
          <w:rFonts w:ascii="Times New Roman" w:hAnsi="Times New Roman" w:cs="Times New Roman"/>
          <w:sz w:val="24"/>
          <w:szCs w:val="24"/>
          <w:lang w:val="en-GB"/>
        </w:rPr>
        <w:t xml:space="preserve"> in confidence that</w:t>
      </w:r>
      <w:r w:rsidRPr="005C4EA6">
        <w:rPr>
          <w:rFonts w:ascii="Times New Roman" w:hAnsi="Times New Roman" w:cs="Times New Roman"/>
          <w:sz w:val="24"/>
          <w:szCs w:val="24"/>
          <w:lang w:val="en-GB"/>
        </w:rPr>
        <w:t xml:space="preserve"> </w:t>
      </w:r>
      <w:r w:rsidR="00B86E72">
        <w:rPr>
          <w:rFonts w:ascii="Times New Roman" w:hAnsi="Times New Roman" w:cs="Times New Roman"/>
          <w:sz w:val="24"/>
          <w:szCs w:val="24"/>
          <w:lang w:val="en-GB"/>
        </w:rPr>
        <w:t xml:space="preserve">the programme’s </w:t>
      </w:r>
      <w:r w:rsidRPr="005C4EA6">
        <w:rPr>
          <w:rFonts w:ascii="Times New Roman" w:hAnsi="Times New Roman" w:cs="Times New Roman"/>
          <w:sz w:val="24"/>
          <w:szCs w:val="24"/>
          <w:lang w:val="en-GB"/>
        </w:rPr>
        <w:t xml:space="preserve">capability of absorbing additional funds efficiently, </w:t>
      </w:r>
      <w:r w:rsidR="00B86E72">
        <w:rPr>
          <w:rFonts w:ascii="Times New Roman" w:hAnsi="Times New Roman" w:cs="Times New Roman"/>
          <w:sz w:val="24"/>
          <w:szCs w:val="24"/>
          <w:lang w:val="en-GB"/>
        </w:rPr>
        <w:t xml:space="preserve">the </w:t>
      </w:r>
      <w:r w:rsidRPr="005C4EA6">
        <w:rPr>
          <w:rFonts w:ascii="Times New Roman" w:hAnsi="Times New Roman" w:cs="Times New Roman"/>
          <w:sz w:val="24"/>
          <w:szCs w:val="24"/>
          <w:lang w:val="en-GB"/>
        </w:rPr>
        <w:t>NFP</w:t>
      </w:r>
      <w:r w:rsidR="0021238D">
        <w:rPr>
          <w:rFonts w:ascii="Times New Roman" w:hAnsi="Times New Roman" w:cs="Times New Roman"/>
          <w:sz w:val="24"/>
          <w:szCs w:val="24"/>
          <w:lang w:val="en-GB"/>
        </w:rPr>
        <w:t>s initial proposal is</w:t>
      </w:r>
      <w:r w:rsidRPr="005C4EA6">
        <w:rPr>
          <w:rFonts w:ascii="Times New Roman" w:hAnsi="Times New Roman" w:cs="Times New Roman"/>
          <w:sz w:val="24"/>
          <w:szCs w:val="24"/>
          <w:lang w:val="en-GB"/>
        </w:rPr>
        <w:t xml:space="preserve"> to use the</w:t>
      </w:r>
      <w:r w:rsidR="00B86E72">
        <w:rPr>
          <w:rFonts w:ascii="Times New Roman" w:hAnsi="Times New Roman" w:cs="Times New Roman"/>
          <w:sz w:val="24"/>
          <w:szCs w:val="24"/>
          <w:lang w:val="en-GB"/>
        </w:rPr>
        <w:t xml:space="preserve"> (entire)</w:t>
      </w:r>
      <w:r w:rsidRPr="005C4EA6">
        <w:rPr>
          <w:rFonts w:ascii="Times New Roman" w:hAnsi="Times New Roman" w:cs="Times New Roman"/>
          <w:sz w:val="24"/>
          <w:szCs w:val="24"/>
          <w:lang w:val="en-GB"/>
        </w:rPr>
        <w:t xml:space="preserve"> reserve to support ACF activities.</w:t>
      </w:r>
    </w:p>
    <w:p w:rsidR="00FA7750" w:rsidRPr="00F926CE" w:rsidRDefault="007710E4" w:rsidP="007710E4">
      <w:pPr>
        <w:jc w:val="both"/>
        <w:rPr>
          <w:rFonts w:ascii="Times New Roman" w:hAnsi="Times New Roman" w:cs="Times New Roman"/>
          <w:sz w:val="24"/>
          <w:szCs w:val="24"/>
          <w:lang w:val="en-GB"/>
        </w:rPr>
      </w:pPr>
      <w:r w:rsidRPr="0092421C">
        <w:rPr>
          <w:rFonts w:ascii="Times New Roman" w:hAnsi="Times New Roman" w:cs="Times New Roman"/>
          <w:sz w:val="24"/>
          <w:szCs w:val="24"/>
          <w:u w:val="single"/>
          <w:lang w:val="en-GB"/>
        </w:rPr>
        <w:t>Mrs Torill Johansen</w:t>
      </w:r>
      <w:r w:rsidRPr="00F926CE">
        <w:rPr>
          <w:rFonts w:ascii="Times New Roman" w:hAnsi="Times New Roman" w:cs="Times New Roman"/>
          <w:sz w:val="24"/>
          <w:szCs w:val="24"/>
          <w:lang w:val="en-GB"/>
        </w:rPr>
        <w:t xml:space="preserve"> emphasized that ACF is important for donors and that the possibility to allocate reserve to </w:t>
      </w:r>
      <w:r w:rsidR="00B86E72">
        <w:rPr>
          <w:rFonts w:ascii="Times New Roman" w:hAnsi="Times New Roman" w:cs="Times New Roman"/>
          <w:sz w:val="24"/>
          <w:szCs w:val="24"/>
          <w:lang w:val="en-GB"/>
        </w:rPr>
        <w:t xml:space="preserve">the </w:t>
      </w:r>
      <w:r w:rsidRPr="00F926CE">
        <w:rPr>
          <w:rFonts w:ascii="Times New Roman" w:hAnsi="Times New Roman" w:cs="Times New Roman"/>
          <w:sz w:val="24"/>
          <w:szCs w:val="24"/>
          <w:lang w:val="en-GB"/>
        </w:rPr>
        <w:t xml:space="preserve">bilateral fund </w:t>
      </w:r>
      <w:r w:rsidR="00B86E72">
        <w:rPr>
          <w:rFonts w:ascii="Times New Roman" w:hAnsi="Times New Roman" w:cs="Times New Roman"/>
          <w:sz w:val="24"/>
          <w:szCs w:val="24"/>
          <w:lang w:val="en-GB"/>
        </w:rPr>
        <w:t>should also be considered</w:t>
      </w:r>
      <w:r w:rsidRPr="00F926CE">
        <w:rPr>
          <w:rFonts w:ascii="Times New Roman" w:hAnsi="Times New Roman" w:cs="Times New Roman"/>
          <w:sz w:val="24"/>
          <w:szCs w:val="24"/>
          <w:lang w:val="en-GB"/>
        </w:rPr>
        <w:t xml:space="preserve">. </w:t>
      </w:r>
    </w:p>
    <w:p w:rsidR="007710E4" w:rsidRDefault="007710E4" w:rsidP="007710E4">
      <w:pPr>
        <w:jc w:val="both"/>
        <w:rPr>
          <w:rFonts w:ascii="Times New Roman" w:hAnsi="Times New Roman" w:cs="Times New Roman"/>
          <w:sz w:val="24"/>
          <w:szCs w:val="24"/>
          <w:u w:val="single"/>
          <w:lang w:val="en-GB"/>
        </w:rPr>
      </w:pPr>
      <w:r w:rsidRPr="00C034E4">
        <w:rPr>
          <w:rFonts w:ascii="Times New Roman" w:hAnsi="Times New Roman" w:cs="Times New Roman"/>
          <w:sz w:val="24"/>
          <w:szCs w:val="24"/>
          <w:u w:val="single"/>
          <w:lang w:val="en-GB"/>
        </w:rPr>
        <w:t xml:space="preserve">Mr </w:t>
      </w:r>
      <w:r w:rsidRPr="00C034E4">
        <w:rPr>
          <w:rFonts w:ascii="Open Sans" w:hAnsi="Open Sans"/>
          <w:vanish/>
          <w:u w:val="single"/>
          <w:lang w:val="en-GB"/>
        </w:rPr>
        <w:t>Ole Øveraas Ole Øveraas Ole Øveraas Ole Øveraas</w:t>
      </w:r>
      <w:r w:rsidRPr="00C034E4">
        <w:rPr>
          <w:rFonts w:ascii="Times New Roman" w:hAnsi="Times New Roman" w:cs="Times New Roman"/>
          <w:sz w:val="24"/>
          <w:szCs w:val="24"/>
          <w:u w:val="single"/>
          <w:lang w:val="en-GB"/>
        </w:rPr>
        <w:t>Auðunn Atlason</w:t>
      </w:r>
      <w:r w:rsidRPr="00F926CE">
        <w:rPr>
          <w:rFonts w:ascii="Times New Roman" w:hAnsi="Times New Roman" w:cs="Times New Roman"/>
          <w:sz w:val="24"/>
          <w:szCs w:val="24"/>
          <w:lang w:val="en-GB"/>
        </w:rPr>
        <w:t xml:space="preserve"> </w:t>
      </w:r>
      <w:r w:rsidR="0021238D">
        <w:rPr>
          <w:rFonts w:ascii="Times New Roman" w:hAnsi="Times New Roman" w:cs="Times New Roman"/>
          <w:sz w:val="24"/>
          <w:szCs w:val="24"/>
          <w:lang w:val="en-GB"/>
        </w:rPr>
        <w:t xml:space="preserve">agreed with Mrs Torill Johansen and </w:t>
      </w:r>
      <w:r w:rsidRPr="00F926CE">
        <w:rPr>
          <w:rFonts w:ascii="Times New Roman" w:hAnsi="Times New Roman" w:cs="Times New Roman"/>
          <w:sz w:val="24"/>
          <w:szCs w:val="24"/>
          <w:lang w:val="en-GB"/>
        </w:rPr>
        <w:t xml:space="preserve">also highlighted the relevance of ACF and bilateral fund </w:t>
      </w:r>
      <w:r w:rsidR="0021238D">
        <w:rPr>
          <w:rFonts w:ascii="Times New Roman" w:hAnsi="Times New Roman" w:cs="Times New Roman"/>
          <w:sz w:val="24"/>
          <w:szCs w:val="24"/>
          <w:lang w:val="en-GB"/>
        </w:rPr>
        <w:t xml:space="preserve">and welcomed the possibility of allocating reserve funds to </w:t>
      </w:r>
      <w:r w:rsidR="00B86E72">
        <w:rPr>
          <w:rFonts w:ascii="Times New Roman" w:hAnsi="Times New Roman" w:cs="Times New Roman"/>
          <w:sz w:val="24"/>
          <w:szCs w:val="24"/>
          <w:lang w:val="en-GB"/>
        </w:rPr>
        <w:t>the</w:t>
      </w:r>
      <w:r w:rsidR="00DA6D14">
        <w:rPr>
          <w:rFonts w:ascii="Times New Roman" w:hAnsi="Times New Roman" w:cs="Times New Roman"/>
          <w:sz w:val="24"/>
          <w:szCs w:val="24"/>
          <w:lang w:val="en-GB"/>
        </w:rPr>
        <w:t xml:space="preserve"> </w:t>
      </w:r>
      <w:r w:rsidR="0021238D">
        <w:rPr>
          <w:rFonts w:ascii="Times New Roman" w:hAnsi="Times New Roman" w:cs="Times New Roman"/>
          <w:sz w:val="24"/>
          <w:szCs w:val="24"/>
          <w:lang w:val="en-GB"/>
        </w:rPr>
        <w:t xml:space="preserve">two funds. He </w:t>
      </w:r>
      <w:r w:rsidRPr="00F926CE">
        <w:rPr>
          <w:rFonts w:ascii="Times New Roman" w:hAnsi="Times New Roman" w:cs="Times New Roman"/>
          <w:sz w:val="24"/>
          <w:szCs w:val="24"/>
          <w:lang w:val="en-GB"/>
        </w:rPr>
        <w:t xml:space="preserve">was </w:t>
      </w:r>
      <w:r w:rsidR="0021238D">
        <w:rPr>
          <w:rFonts w:ascii="Times New Roman" w:hAnsi="Times New Roman" w:cs="Times New Roman"/>
          <w:sz w:val="24"/>
          <w:szCs w:val="24"/>
          <w:lang w:val="en-GB"/>
        </w:rPr>
        <w:t xml:space="preserve">also </w:t>
      </w:r>
      <w:r w:rsidRPr="00F926CE">
        <w:rPr>
          <w:rFonts w:ascii="Times New Roman" w:hAnsi="Times New Roman" w:cs="Times New Roman"/>
          <w:sz w:val="24"/>
          <w:szCs w:val="24"/>
          <w:lang w:val="en-GB"/>
        </w:rPr>
        <w:t>curious about how the COVID-19 has affected ACF activities and CSOs.</w:t>
      </w:r>
      <w:r>
        <w:rPr>
          <w:rFonts w:ascii="Times New Roman" w:hAnsi="Times New Roman" w:cs="Times New Roman"/>
          <w:sz w:val="24"/>
          <w:szCs w:val="24"/>
          <w:u w:val="single"/>
          <w:lang w:val="en-GB"/>
        </w:rPr>
        <w:t xml:space="preserve"> </w:t>
      </w:r>
    </w:p>
    <w:p w:rsidR="007710E4" w:rsidRPr="00F926CE" w:rsidRDefault="007710E4" w:rsidP="007710E4">
      <w:pPr>
        <w:jc w:val="both"/>
        <w:rPr>
          <w:rFonts w:ascii="Times New Roman" w:hAnsi="Times New Roman" w:cs="Times New Roman"/>
          <w:sz w:val="24"/>
          <w:szCs w:val="24"/>
          <w:lang w:val="en-GB"/>
        </w:rPr>
      </w:pPr>
      <w:r>
        <w:rPr>
          <w:rFonts w:ascii="Times New Roman" w:hAnsi="Times New Roman" w:cs="Times New Roman"/>
          <w:sz w:val="24"/>
          <w:szCs w:val="24"/>
          <w:u w:val="single"/>
          <w:lang w:val="en-GB"/>
        </w:rPr>
        <w:t>Ms Laura Pikkoja</w:t>
      </w:r>
      <w:r w:rsidRPr="00F926CE">
        <w:rPr>
          <w:rFonts w:ascii="Times New Roman" w:hAnsi="Times New Roman" w:cs="Times New Roman"/>
          <w:sz w:val="24"/>
          <w:szCs w:val="24"/>
          <w:lang w:val="en-GB"/>
        </w:rPr>
        <w:t xml:space="preserve"> answered that of</w:t>
      </w:r>
      <w:r w:rsidR="0021238D">
        <w:rPr>
          <w:rFonts w:ascii="Times New Roman" w:hAnsi="Times New Roman" w:cs="Times New Roman"/>
          <w:sz w:val="24"/>
          <w:szCs w:val="24"/>
          <w:lang w:val="en-GB"/>
        </w:rPr>
        <w:t xml:space="preserve"> </w:t>
      </w:r>
      <w:r w:rsidRPr="00F926CE">
        <w:rPr>
          <w:rFonts w:ascii="Times New Roman" w:hAnsi="Times New Roman" w:cs="Times New Roman"/>
          <w:sz w:val="24"/>
          <w:szCs w:val="24"/>
          <w:lang w:val="en-GB"/>
        </w:rPr>
        <w:t>course all projects and funds are affected</w:t>
      </w:r>
      <w:r w:rsidR="00BE6737">
        <w:rPr>
          <w:rFonts w:ascii="Times New Roman" w:hAnsi="Times New Roman" w:cs="Times New Roman"/>
          <w:sz w:val="24"/>
          <w:szCs w:val="24"/>
          <w:lang w:val="en-GB"/>
        </w:rPr>
        <w:t xml:space="preserve"> by the pandemic</w:t>
      </w:r>
      <w:r w:rsidRPr="00F926CE">
        <w:rPr>
          <w:rFonts w:ascii="Times New Roman" w:hAnsi="Times New Roman" w:cs="Times New Roman"/>
          <w:sz w:val="24"/>
          <w:szCs w:val="24"/>
          <w:lang w:val="en-GB"/>
        </w:rPr>
        <w:t xml:space="preserve"> but no major problems have been faced yet. She also emphasized that</w:t>
      </w:r>
      <w:r w:rsidR="00BE6737">
        <w:rPr>
          <w:rFonts w:ascii="Times New Roman" w:hAnsi="Times New Roman" w:cs="Times New Roman"/>
          <w:sz w:val="24"/>
          <w:szCs w:val="24"/>
          <w:lang w:val="en-GB"/>
        </w:rPr>
        <w:t xml:space="preserve"> the NFP is presenting their</w:t>
      </w:r>
      <w:r w:rsidRPr="00F926CE">
        <w:rPr>
          <w:rFonts w:ascii="Times New Roman" w:hAnsi="Times New Roman" w:cs="Times New Roman"/>
          <w:sz w:val="24"/>
          <w:szCs w:val="24"/>
          <w:lang w:val="en-GB"/>
        </w:rPr>
        <w:t xml:space="preserve"> initial thoughts (nothing certain yet) and that the official submission date is in November 2020. </w:t>
      </w:r>
    </w:p>
    <w:p w:rsidR="007710E4" w:rsidRPr="00F926CE" w:rsidRDefault="007710E4" w:rsidP="007710E4">
      <w:pPr>
        <w:jc w:val="both"/>
        <w:rPr>
          <w:rFonts w:ascii="Times New Roman" w:hAnsi="Times New Roman" w:cs="Times New Roman"/>
          <w:sz w:val="24"/>
          <w:szCs w:val="24"/>
          <w:lang w:val="en-GB"/>
        </w:rPr>
      </w:pPr>
      <w:r w:rsidRPr="0092421C">
        <w:rPr>
          <w:rFonts w:ascii="Times New Roman" w:hAnsi="Times New Roman" w:cs="Times New Roman"/>
          <w:sz w:val="24"/>
          <w:szCs w:val="24"/>
          <w:u w:val="single"/>
          <w:lang w:val="en-GB"/>
        </w:rPr>
        <w:t>Mrs Torill Johansen</w:t>
      </w:r>
      <w:r w:rsidRPr="00F926CE">
        <w:rPr>
          <w:rFonts w:ascii="Times New Roman" w:hAnsi="Times New Roman" w:cs="Times New Roman"/>
          <w:sz w:val="24"/>
          <w:szCs w:val="24"/>
          <w:lang w:val="en-GB"/>
        </w:rPr>
        <w:t xml:space="preserve"> added that the donors are waiting for the review in due time and emphasized the importance of </w:t>
      </w:r>
      <w:r w:rsidR="00BE6737">
        <w:rPr>
          <w:rFonts w:ascii="Times New Roman" w:hAnsi="Times New Roman" w:cs="Times New Roman"/>
          <w:sz w:val="24"/>
          <w:szCs w:val="24"/>
          <w:lang w:val="en-GB"/>
        </w:rPr>
        <w:t xml:space="preserve">collaborating and </w:t>
      </w:r>
      <w:r w:rsidRPr="00F926CE">
        <w:rPr>
          <w:rFonts w:ascii="Times New Roman" w:hAnsi="Times New Roman" w:cs="Times New Roman"/>
          <w:sz w:val="24"/>
          <w:szCs w:val="24"/>
          <w:lang w:val="en-GB"/>
        </w:rPr>
        <w:t xml:space="preserve">communicating with FMO. </w:t>
      </w:r>
    </w:p>
    <w:p w:rsidR="007710E4" w:rsidRPr="007710E4" w:rsidRDefault="007710E4" w:rsidP="007710E4">
      <w:pPr>
        <w:jc w:val="both"/>
        <w:rPr>
          <w:rFonts w:ascii="Times New Roman" w:hAnsi="Times New Roman" w:cs="Times New Roman"/>
          <w:sz w:val="24"/>
          <w:szCs w:val="24"/>
          <w:lang w:val="en-GB"/>
        </w:rPr>
      </w:pPr>
    </w:p>
    <w:p w:rsidR="00E708DE" w:rsidRPr="005C4EA6" w:rsidRDefault="00821914" w:rsidP="00FA5A3D">
      <w:p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t>National Management and Control System</w:t>
      </w:r>
    </w:p>
    <w:p w:rsidR="00821914" w:rsidRPr="005C4EA6" w:rsidRDefault="003C45A1" w:rsidP="00821914">
      <w:pPr>
        <w:jc w:val="both"/>
        <w:rPr>
          <w:rFonts w:ascii="Times New Roman" w:hAnsi="Times New Roman" w:cs="Times New Roman"/>
          <w:sz w:val="24"/>
          <w:szCs w:val="24"/>
          <w:lang w:val="en-GB"/>
        </w:rPr>
      </w:pPr>
      <w:r w:rsidRPr="005C4EA6">
        <w:rPr>
          <w:rFonts w:ascii="Times New Roman" w:hAnsi="Times New Roman" w:cs="Times New Roman"/>
          <w:sz w:val="24"/>
          <w:szCs w:val="24"/>
          <w:u w:val="single"/>
          <w:lang w:val="en-GB"/>
        </w:rPr>
        <w:t xml:space="preserve">Mr </w:t>
      </w:r>
      <w:r w:rsidR="00821914" w:rsidRPr="005C4EA6">
        <w:rPr>
          <w:rFonts w:ascii="Times New Roman" w:hAnsi="Times New Roman" w:cs="Times New Roman"/>
          <w:sz w:val="24"/>
          <w:szCs w:val="24"/>
          <w:u w:val="single"/>
          <w:lang w:val="en-GB"/>
        </w:rPr>
        <w:t>Martin Karro</w:t>
      </w:r>
      <w:r w:rsidR="00821914" w:rsidRPr="005C4EA6">
        <w:rPr>
          <w:rFonts w:ascii="Times New Roman" w:hAnsi="Times New Roman" w:cs="Times New Roman"/>
          <w:sz w:val="24"/>
          <w:szCs w:val="24"/>
          <w:lang w:val="en-GB"/>
        </w:rPr>
        <w:t xml:space="preserve"> gave an overview of the National Management and Control System.</w:t>
      </w:r>
    </w:p>
    <w:p w:rsidR="00505F38" w:rsidRPr="005C4EA6" w:rsidRDefault="00FD6DFA" w:rsidP="00FA5A3D">
      <w:pPr>
        <w:jc w:val="both"/>
        <w:rPr>
          <w:rFonts w:ascii="Times New Roman" w:hAnsi="Times New Roman"/>
          <w:sz w:val="24"/>
          <w:szCs w:val="24"/>
          <w:lang w:val="en-GB"/>
        </w:rPr>
      </w:pPr>
      <w:r w:rsidRPr="005C4EA6">
        <w:rPr>
          <w:rFonts w:ascii="Times New Roman" w:hAnsi="Times New Roman"/>
          <w:sz w:val="24"/>
          <w:szCs w:val="24"/>
          <w:lang w:val="en-GB"/>
        </w:rPr>
        <w:t>MCS</w:t>
      </w:r>
      <w:r w:rsidR="006C63B8" w:rsidRPr="005C4EA6">
        <w:rPr>
          <w:rFonts w:ascii="Times New Roman" w:hAnsi="Times New Roman"/>
          <w:sz w:val="24"/>
          <w:szCs w:val="24"/>
          <w:lang w:val="en-GB"/>
        </w:rPr>
        <w:t xml:space="preserve"> describing the roles and responsibilities of NFP, Certifying Authority</w:t>
      </w:r>
      <w:r w:rsidR="00314E08" w:rsidRPr="005C4EA6">
        <w:rPr>
          <w:rFonts w:ascii="Times New Roman" w:hAnsi="Times New Roman"/>
          <w:sz w:val="24"/>
          <w:szCs w:val="24"/>
          <w:lang w:val="en-GB"/>
        </w:rPr>
        <w:t xml:space="preserve"> (CA)</w:t>
      </w:r>
      <w:r w:rsidR="006C63B8" w:rsidRPr="005C4EA6">
        <w:rPr>
          <w:rFonts w:ascii="Times New Roman" w:hAnsi="Times New Roman"/>
          <w:sz w:val="24"/>
          <w:szCs w:val="24"/>
          <w:lang w:val="en-GB"/>
        </w:rPr>
        <w:t>, Audit Authority (AA) and Irregularities Authority</w:t>
      </w:r>
      <w:r w:rsidR="00314E08" w:rsidRPr="005C4EA6">
        <w:rPr>
          <w:rFonts w:ascii="Times New Roman" w:hAnsi="Times New Roman"/>
          <w:sz w:val="24"/>
          <w:szCs w:val="24"/>
          <w:lang w:val="en-GB"/>
        </w:rPr>
        <w:t xml:space="preserve"> (IA)</w:t>
      </w:r>
      <w:r w:rsidR="006C63B8" w:rsidRPr="005C4EA6">
        <w:rPr>
          <w:rFonts w:ascii="Times New Roman" w:hAnsi="Times New Roman"/>
          <w:sz w:val="24"/>
          <w:szCs w:val="24"/>
          <w:lang w:val="en-GB"/>
        </w:rPr>
        <w:t xml:space="preserve"> was approved by AA and FMO in autumn</w:t>
      </w:r>
      <w:r w:rsidRPr="005C4EA6">
        <w:rPr>
          <w:rFonts w:ascii="Times New Roman" w:hAnsi="Times New Roman"/>
          <w:sz w:val="24"/>
          <w:szCs w:val="24"/>
          <w:lang w:val="en-GB"/>
        </w:rPr>
        <w:t xml:space="preserve"> </w:t>
      </w:r>
      <w:r w:rsidR="00F1058B" w:rsidRPr="005C4EA6">
        <w:rPr>
          <w:rFonts w:ascii="Times New Roman" w:hAnsi="Times New Roman"/>
          <w:sz w:val="24"/>
          <w:szCs w:val="24"/>
          <w:lang w:val="en-GB"/>
        </w:rPr>
        <w:t>2019</w:t>
      </w:r>
      <w:r w:rsidRPr="005C4EA6">
        <w:rPr>
          <w:rFonts w:ascii="Times New Roman" w:hAnsi="Times New Roman"/>
          <w:sz w:val="24"/>
          <w:szCs w:val="24"/>
          <w:lang w:val="en-GB"/>
        </w:rPr>
        <w:t xml:space="preserve">. Moving the </w:t>
      </w:r>
      <w:r w:rsidR="006C63B8" w:rsidRPr="005C4EA6">
        <w:rPr>
          <w:rFonts w:ascii="Times New Roman" w:hAnsi="Times New Roman"/>
          <w:sz w:val="24"/>
          <w:szCs w:val="24"/>
          <w:lang w:val="en-GB"/>
        </w:rPr>
        <w:t>NFP and other units/agencies</w:t>
      </w:r>
      <w:r w:rsidRPr="005C4EA6">
        <w:rPr>
          <w:rFonts w:ascii="Times New Roman" w:hAnsi="Times New Roman"/>
          <w:sz w:val="24"/>
          <w:szCs w:val="24"/>
          <w:lang w:val="en-GB"/>
        </w:rPr>
        <w:t xml:space="preserve"> into the </w:t>
      </w:r>
      <w:r w:rsidR="0021238D">
        <w:rPr>
          <w:rFonts w:ascii="Times New Roman" w:hAnsi="Times New Roman"/>
          <w:sz w:val="24"/>
          <w:szCs w:val="24"/>
          <w:lang w:val="en-GB"/>
        </w:rPr>
        <w:t>State Shared Service Centre (</w:t>
      </w:r>
      <w:r w:rsidRPr="005C4EA6">
        <w:rPr>
          <w:rFonts w:ascii="Times New Roman" w:hAnsi="Times New Roman"/>
          <w:sz w:val="24"/>
          <w:szCs w:val="24"/>
          <w:lang w:val="en-GB"/>
        </w:rPr>
        <w:t>SSSC</w:t>
      </w:r>
      <w:r w:rsidR="0021238D">
        <w:rPr>
          <w:rFonts w:ascii="Times New Roman" w:hAnsi="Times New Roman"/>
          <w:sz w:val="24"/>
          <w:szCs w:val="24"/>
          <w:lang w:val="en-GB"/>
        </w:rPr>
        <w:t>)</w:t>
      </w:r>
      <w:r w:rsidRPr="005C4EA6">
        <w:rPr>
          <w:rFonts w:ascii="Times New Roman" w:hAnsi="Times New Roman"/>
          <w:sz w:val="24"/>
          <w:szCs w:val="24"/>
          <w:lang w:val="en-GB"/>
        </w:rPr>
        <w:t xml:space="preserve"> was part of the</w:t>
      </w:r>
      <w:r w:rsidR="002B0C97" w:rsidRPr="005C4EA6">
        <w:rPr>
          <w:rFonts w:ascii="Times New Roman" w:hAnsi="Times New Roman"/>
          <w:sz w:val="24"/>
          <w:szCs w:val="24"/>
          <w:lang w:val="en-GB"/>
        </w:rPr>
        <w:t xml:space="preserve"> state reform to make the state</w:t>
      </w:r>
      <w:r w:rsidR="00BE6737">
        <w:rPr>
          <w:rFonts w:ascii="Times New Roman" w:hAnsi="Times New Roman"/>
          <w:sz w:val="24"/>
          <w:szCs w:val="24"/>
          <w:lang w:val="en-GB"/>
        </w:rPr>
        <w:t xml:space="preserve"> agencies</w:t>
      </w:r>
      <w:r w:rsidR="002B0C97" w:rsidRPr="005C4EA6">
        <w:rPr>
          <w:rFonts w:ascii="Times New Roman" w:hAnsi="Times New Roman"/>
          <w:sz w:val="24"/>
          <w:szCs w:val="24"/>
          <w:lang w:val="en-GB"/>
        </w:rPr>
        <w:t xml:space="preserve"> operating in more efficient way. </w:t>
      </w:r>
    </w:p>
    <w:p w:rsidR="006E5209" w:rsidRPr="005C4EA6" w:rsidRDefault="00AF08F0" w:rsidP="00FA5A3D">
      <w:pPr>
        <w:jc w:val="both"/>
        <w:rPr>
          <w:rFonts w:ascii="Times New Roman" w:hAnsi="Times New Roman"/>
          <w:sz w:val="24"/>
          <w:szCs w:val="24"/>
          <w:lang w:val="en-GB"/>
        </w:rPr>
      </w:pPr>
      <w:r w:rsidRPr="005C4EA6">
        <w:rPr>
          <w:rFonts w:ascii="Times New Roman" w:hAnsi="Times New Roman"/>
          <w:sz w:val="24"/>
          <w:szCs w:val="24"/>
          <w:lang w:val="en-GB"/>
        </w:rPr>
        <w:t xml:space="preserve">The Ministry of Finance has two ministers: the Minister of Public Administration and the Minister of Finance. </w:t>
      </w:r>
      <w:r w:rsidR="006E5976" w:rsidRPr="005C4EA6">
        <w:rPr>
          <w:rFonts w:ascii="Times New Roman" w:hAnsi="Times New Roman"/>
          <w:sz w:val="24"/>
          <w:szCs w:val="24"/>
          <w:lang w:val="en-GB"/>
        </w:rPr>
        <w:t>SSSC</w:t>
      </w:r>
      <w:r w:rsidR="000D4383" w:rsidRPr="005C4EA6">
        <w:rPr>
          <w:rFonts w:ascii="Times New Roman" w:hAnsi="Times New Roman"/>
          <w:sz w:val="24"/>
          <w:szCs w:val="24"/>
          <w:lang w:val="en-GB"/>
        </w:rPr>
        <w:t xml:space="preserve"> (</w:t>
      </w:r>
      <w:r w:rsidR="00314E08" w:rsidRPr="005C4EA6">
        <w:rPr>
          <w:rFonts w:ascii="Times New Roman" w:hAnsi="Times New Roman"/>
          <w:sz w:val="24"/>
          <w:szCs w:val="24"/>
          <w:lang w:val="en-GB"/>
        </w:rPr>
        <w:t xml:space="preserve">including </w:t>
      </w:r>
      <w:r w:rsidR="000D4383" w:rsidRPr="005C4EA6">
        <w:rPr>
          <w:rFonts w:ascii="Times New Roman" w:hAnsi="Times New Roman"/>
          <w:sz w:val="24"/>
          <w:szCs w:val="24"/>
          <w:lang w:val="en-GB"/>
        </w:rPr>
        <w:t xml:space="preserve">NFP, </w:t>
      </w:r>
      <w:r w:rsidR="006102B8" w:rsidRPr="005C4EA6">
        <w:rPr>
          <w:rFonts w:ascii="Times New Roman" w:hAnsi="Times New Roman"/>
          <w:sz w:val="24"/>
          <w:szCs w:val="24"/>
          <w:lang w:val="en-GB"/>
        </w:rPr>
        <w:t>CA and</w:t>
      </w:r>
      <w:r w:rsidR="000D4383" w:rsidRPr="005C4EA6">
        <w:rPr>
          <w:rFonts w:ascii="Times New Roman" w:hAnsi="Times New Roman"/>
          <w:sz w:val="24"/>
          <w:szCs w:val="24"/>
          <w:lang w:val="en-GB"/>
        </w:rPr>
        <w:t xml:space="preserve"> POIA</w:t>
      </w:r>
      <w:r w:rsidR="006102B8" w:rsidRPr="005C4EA6">
        <w:rPr>
          <w:rFonts w:ascii="Times New Roman" w:hAnsi="Times New Roman"/>
          <w:sz w:val="24"/>
          <w:szCs w:val="24"/>
          <w:lang w:val="en-GB"/>
        </w:rPr>
        <w:t xml:space="preserve"> of Local Development Programme</w:t>
      </w:r>
      <w:r w:rsidR="000D4383" w:rsidRPr="005C4EA6">
        <w:rPr>
          <w:rFonts w:ascii="Times New Roman" w:hAnsi="Times New Roman"/>
          <w:sz w:val="24"/>
          <w:szCs w:val="24"/>
          <w:lang w:val="en-GB"/>
        </w:rPr>
        <w:t>)</w:t>
      </w:r>
      <w:r w:rsidR="006E5976" w:rsidRPr="005C4EA6">
        <w:rPr>
          <w:rFonts w:ascii="Times New Roman" w:hAnsi="Times New Roman"/>
          <w:sz w:val="24"/>
          <w:szCs w:val="24"/>
          <w:lang w:val="en-GB"/>
        </w:rPr>
        <w:t xml:space="preserve"> </w:t>
      </w:r>
      <w:r w:rsidR="00026021" w:rsidRPr="005C4EA6">
        <w:rPr>
          <w:rFonts w:ascii="Times New Roman" w:hAnsi="Times New Roman"/>
          <w:sz w:val="24"/>
          <w:szCs w:val="24"/>
          <w:lang w:val="en-GB"/>
        </w:rPr>
        <w:t xml:space="preserve">is an organization under </w:t>
      </w:r>
      <w:r w:rsidR="006E5976" w:rsidRPr="005C4EA6">
        <w:rPr>
          <w:rFonts w:ascii="Times New Roman" w:hAnsi="Times New Roman"/>
          <w:sz w:val="24"/>
          <w:szCs w:val="24"/>
          <w:lang w:val="en-GB"/>
        </w:rPr>
        <w:t>the Min</w:t>
      </w:r>
      <w:r w:rsidR="00BF3FB5" w:rsidRPr="005C4EA6">
        <w:rPr>
          <w:rFonts w:ascii="Times New Roman" w:hAnsi="Times New Roman"/>
          <w:sz w:val="24"/>
          <w:szCs w:val="24"/>
          <w:lang w:val="en-GB"/>
        </w:rPr>
        <w:t xml:space="preserve">ister of Public Administration. AA and IA are </w:t>
      </w:r>
      <w:r w:rsidR="006E5976" w:rsidRPr="005C4EA6">
        <w:rPr>
          <w:rFonts w:ascii="Times New Roman" w:hAnsi="Times New Roman"/>
          <w:sz w:val="24"/>
          <w:szCs w:val="24"/>
          <w:lang w:val="en-GB"/>
        </w:rPr>
        <w:t xml:space="preserve">under the Minister of Finance. </w:t>
      </w:r>
      <w:r w:rsidR="00BF3FB5" w:rsidRPr="005C4EA6">
        <w:rPr>
          <w:rFonts w:ascii="Times New Roman" w:hAnsi="Times New Roman"/>
          <w:sz w:val="24"/>
          <w:szCs w:val="24"/>
          <w:lang w:val="en-GB"/>
        </w:rPr>
        <w:t>U</w:t>
      </w:r>
      <w:r w:rsidR="00A0373F" w:rsidRPr="005C4EA6">
        <w:rPr>
          <w:rFonts w:ascii="Times New Roman" w:hAnsi="Times New Roman"/>
          <w:sz w:val="24"/>
          <w:szCs w:val="24"/>
          <w:lang w:val="en-GB"/>
        </w:rPr>
        <w:t xml:space="preserve">nder the Director General of SSSC who is also the Head of the CA, there is a direct line to the EEA and Norway Grants Unit of the CA. The deputy director of SSSC who is responsible </w:t>
      </w:r>
      <w:r w:rsidR="00BE6737">
        <w:rPr>
          <w:rFonts w:ascii="Times New Roman" w:hAnsi="Times New Roman"/>
          <w:sz w:val="24"/>
          <w:szCs w:val="24"/>
          <w:lang w:val="en-GB"/>
        </w:rPr>
        <w:t xml:space="preserve">for </w:t>
      </w:r>
      <w:r w:rsidR="00A0373F" w:rsidRPr="005C4EA6">
        <w:rPr>
          <w:rFonts w:ascii="Times New Roman" w:hAnsi="Times New Roman"/>
          <w:sz w:val="24"/>
          <w:szCs w:val="24"/>
          <w:lang w:val="en-GB"/>
        </w:rPr>
        <w:t>the grants and the subsidy area overall is also the</w:t>
      </w:r>
      <w:r w:rsidR="00900765" w:rsidRPr="005C4EA6">
        <w:rPr>
          <w:rFonts w:ascii="Times New Roman" w:hAnsi="Times New Roman"/>
          <w:sz w:val="24"/>
          <w:szCs w:val="24"/>
          <w:lang w:val="en-GB"/>
        </w:rPr>
        <w:t xml:space="preserve"> Head of the NFP</w:t>
      </w:r>
      <w:r w:rsidR="00A0373F" w:rsidRPr="005C4EA6">
        <w:rPr>
          <w:rFonts w:ascii="Times New Roman" w:hAnsi="Times New Roman"/>
          <w:sz w:val="24"/>
          <w:szCs w:val="24"/>
          <w:lang w:val="en-GB"/>
        </w:rPr>
        <w:t>.</w:t>
      </w:r>
      <w:r w:rsidR="006E5209" w:rsidRPr="005C4EA6">
        <w:rPr>
          <w:rFonts w:ascii="Times New Roman" w:hAnsi="Times New Roman"/>
          <w:sz w:val="24"/>
          <w:szCs w:val="24"/>
          <w:lang w:val="en-GB"/>
        </w:rPr>
        <w:t xml:space="preserve"> </w:t>
      </w:r>
    </w:p>
    <w:p w:rsidR="005752DB" w:rsidRPr="005C4EA6" w:rsidRDefault="0021238D" w:rsidP="00FA5A3D">
      <w:pPr>
        <w:jc w:val="both"/>
        <w:rPr>
          <w:rFonts w:ascii="Times New Roman" w:hAnsi="Times New Roman"/>
          <w:sz w:val="24"/>
          <w:szCs w:val="24"/>
          <w:lang w:val="en-GB"/>
        </w:rPr>
      </w:pPr>
      <w:r w:rsidRPr="0021238D">
        <w:rPr>
          <w:rFonts w:ascii="Times New Roman" w:hAnsi="Times New Roman"/>
          <w:sz w:val="24"/>
          <w:szCs w:val="24"/>
          <w:lang w:val="en-GB"/>
        </w:rPr>
        <w:t>The departments</w:t>
      </w:r>
      <w:r w:rsidR="006E5209" w:rsidRPr="0021238D">
        <w:rPr>
          <w:rFonts w:ascii="Times New Roman" w:hAnsi="Times New Roman"/>
          <w:sz w:val="24"/>
          <w:szCs w:val="24"/>
          <w:lang w:val="en-GB"/>
        </w:rPr>
        <w:t xml:space="preserve"> of </w:t>
      </w:r>
      <w:r w:rsidR="00695933" w:rsidRPr="0021238D">
        <w:rPr>
          <w:rFonts w:ascii="Times New Roman" w:hAnsi="Times New Roman"/>
          <w:sz w:val="24"/>
          <w:szCs w:val="24"/>
          <w:lang w:val="en-GB"/>
        </w:rPr>
        <w:t>grants area</w:t>
      </w:r>
      <w:r>
        <w:rPr>
          <w:rFonts w:ascii="Times New Roman" w:hAnsi="Times New Roman"/>
          <w:sz w:val="24"/>
          <w:szCs w:val="24"/>
          <w:lang w:val="en-GB"/>
        </w:rPr>
        <w:t xml:space="preserve"> </w:t>
      </w:r>
      <w:r w:rsidR="00BE6737">
        <w:rPr>
          <w:rFonts w:ascii="Times New Roman" w:hAnsi="Times New Roman"/>
          <w:sz w:val="24"/>
          <w:szCs w:val="24"/>
          <w:lang w:val="en-GB"/>
        </w:rPr>
        <w:t xml:space="preserve">sit </w:t>
      </w:r>
      <w:r>
        <w:rPr>
          <w:rFonts w:ascii="Times New Roman" w:hAnsi="Times New Roman"/>
          <w:sz w:val="24"/>
          <w:szCs w:val="24"/>
          <w:lang w:val="en-GB"/>
        </w:rPr>
        <w:t>in</w:t>
      </w:r>
      <w:r w:rsidR="00BE6737">
        <w:rPr>
          <w:rFonts w:ascii="Times New Roman" w:hAnsi="Times New Roman"/>
          <w:sz w:val="24"/>
          <w:szCs w:val="24"/>
          <w:lang w:val="en-GB"/>
        </w:rPr>
        <w:t xml:space="preserve"> the</w:t>
      </w:r>
      <w:r>
        <w:rPr>
          <w:rFonts w:ascii="Times New Roman" w:hAnsi="Times New Roman"/>
          <w:sz w:val="24"/>
          <w:szCs w:val="24"/>
          <w:lang w:val="en-GB"/>
        </w:rPr>
        <w:t xml:space="preserve"> SSSC</w:t>
      </w:r>
      <w:r w:rsidR="00695933" w:rsidRPr="0021238D">
        <w:rPr>
          <w:rFonts w:ascii="Times New Roman" w:hAnsi="Times New Roman"/>
          <w:sz w:val="24"/>
          <w:szCs w:val="24"/>
          <w:lang w:val="en-GB"/>
        </w:rPr>
        <w:t xml:space="preserve">: </w:t>
      </w:r>
      <w:r w:rsidR="00695933" w:rsidRPr="005C4EA6">
        <w:rPr>
          <w:rFonts w:ascii="Times New Roman" w:hAnsi="Times New Roman"/>
          <w:sz w:val="24"/>
          <w:szCs w:val="24"/>
          <w:lang w:val="en-GB"/>
        </w:rPr>
        <w:t xml:space="preserve">Grants </w:t>
      </w:r>
      <w:r w:rsidR="008269B1" w:rsidRPr="005C4EA6">
        <w:rPr>
          <w:rFonts w:ascii="Times New Roman" w:hAnsi="Times New Roman"/>
          <w:sz w:val="24"/>
          <w:szCs w:val="24"/>
          <w:lang w:val="en-GB"/>
        </w:rPr>
        <w:t>Implementing</w:t>
      </w:r>
      <w:r w:rsidR="00695933" w:rsidRPr="005C4EA6">
        <w:rPr>
          <w:rFonts w:ascii="Times New Roman" w:hAnsi="Times New Roman"/>
          <w:sz w:val="24"/>
          <w:szCs w:val="24"/>
          <w:lang w:val="en-GB"/>
        </w:rPr>
        <w:t xml:space="preserve"> Department (includin</w:t>
      </w:r>
      <w:r w:rsidR="006E5209" w:rsidRPr="005C4EA6">
        <w:rPr>
          <w:rFonts w:ascii="Times New Roman" w:hAnsi="Times New Roman"/>
          <w:sz w:val="24"/>
          <w:szCs w:val="24"/>
          <w:lang w:val="en-GB"/>
        </w:rPr>
        <w:t xml:space="preserve">g responsibilities of POIA </w:t>
      </w:r>
      <w:r w:rsidR="00695933" w:rsidRPr="005C4EA6">
        <w:rPr>
          <w:rFonts w:ascii="Times New Roman" w:hAnsi="Times New Roman"/>
          <w:sz w:val="24"/>
          <w:szCs w:val="24"/>
          <w:lang w:val="en-GB"/>
        </w:rPr>
        <w:t xml:space="preserve">under </w:t>
      </w:r>
      <w:r w:rsidR="006E5209" w:rsidRPr="005C4EA6">
        <w:rPr>
          <w:rFonts w:ascii="Times New Roman" w:hAnsi="Times New Roman"/>
          <w:sz w:val="24"/>
          <w:szCs w:val="24"/>
          <w:lang w:val="en-GB"/>
        </w:rPr>
        <w:t xml:space="preserve">the </w:t>
      </w:r>
      <w:r w:rsidR="00695933" w:rsidRPr="005C4EA6">
        <w:rPr>
          <w:rFonts w:ascii="Times New Roman" w:hAnsi="Times New Roman"/>
          <w:sz w:val="24"/>
          <w:szCs w:val="24"/>
          <w:lang w:val="en-GB"/>
        </w:rPr>
        <w:t xml:space="preserve">Local Development Programme); Grants Development </w:t>
      </w:r>
      <w:r w:rsidR="00695933" w:rsidRPr="005C4EA6">
        <w:rPr>
          <w:rFonts w:ascii="Times New Roman" w:hAnsi="Times New Roman"/>
          <w:sz w:val="24"/>
          <w:szCs w:val="24"/>
          <w:lang w:val="en-GB"/>
        </w:rPr>
        <w:lastRenderedPageBreak/>
        <w:t>Departme</w:t>
      </w:r>
      <w:r w:rsidR="006E5209" w:rsidRPr="005C4EA6">
        <w:rPr>
          <w:rFonts w:ascii="Times New Roman" w:hAnsi="Times New Roman"/>
          <w:sz w:val="24"/>
          <w:szCs w:val="24"/>
          <w:lang w:val="en-GB"/>
        </w:rPr>
        <w:t>nt (including the responsibilities</w:t>
      </w:r>
      <w:r>
        <w:rPr>
          <w:rFonts w:ascii="Times New Roman" w:hAnsi="Times New Roman"/>
          <w:sz w:val="24"/>
          <w:szCs w:val="24"/>
          <w:lang w:val="en-GB"/>
        </w:rPr>
        <w:t xml:space="preserve"> of NFP), </w:t>
      </w:r>
      <w:r w:rsidR="00695933" w:rsidRPr="005C4EA6">
        <w:rPr>
          <w:rFonts w:ascii="Times New Roman" w:hAnsi="Times New Roman"/>
          <w:sz w:val="24"/>
          <w:szCs w:val="24"/>
          <w:lang w:val="en-GB"/>
        </w:rPr>
        <w:t>Grants Payments Department (responsibilities of CA)</w:t>
      </w:r>
      <w:r>
        <w:rPr>
          <w:rFonts w:ascii="Times New Roman" w:hAnsi="Times New Roman"/>
          <w:sz w:val="24"/>
          <w:szCs w:val="24"/>
          <w:lang w:val="en-GB"/>
        </w:rPr>
        <w:t xml:space="preserve"> and Communication Department</w:t>
      </w:r>
      <w:r w:rsidR="00695933" w:rsidRPr="005C4EA6">
        <w:rPr>
          <w:rFonts w:ascii="Times New Roman" w:hAnsi="Times New Roman"/>
          <w:sz w:val="24"/>
          <w:szCs w:val="24"/>
          <w:lang w:val="en-GB"/>
        </w:rPr>
        <w:t xml:space="preserve">. </w:t>
      </w:r>
      <w:r w:rsidR="00F67F02" w:rsidRPr="005C4EA6">
        <w:rPr>
          <w:rFonts w:ascii="Times New Roman" w:hAnsi="Times New Roman"/>
          <w:sz w:val="24"/>
          <w:szCs w:val="24"/>
          <w:lang w:val="en-GB"/>
        </w:rPr>
        <w:t xml:space="preserve">The main </w:t>
      </w:r>
      <w:r w:rsidR="00BE6737">
        <w:rPr>
          <w:rFonts w:ascii="Times New Roman" w:hAnsi="Times New Roman"/>
          <w:sz w:val="24"/>
          <w:szCs w:val="24"/>
          <w:lang w:val="en-GB"/>
        </w:rPr>
        <w:t>unit</w:t>
      </w:r>
      <w:r w:rsidR="00BE6737" w:rsidRPr="005C4EA6">
        <w:rPr>
          <w:rFonts w:ascii="Times New Roman" w:hAnsi="Times New Roman"/>
          <w:sz w:val="24"/>
          <w:szCs w:val="24"/>
          <w:lang w:val="en-GB"/>
        </w:rPr>
        <w:t xml:space="preserve"> </w:t>
      </w:r>
      <w:r w:rsidR="00F67F02" w:rsidRPr="005C4EA6">
        <w:rPr>
          <w:rFonts w:ascii="Times New Roman" w:hAnsi="Times New Roman"/>
          <w:sz w:val="24"/>
          <w:szCs w:val="24"/>
          <w:lang w:val="en-GB"/>
        </w:rPr>
        <w:t>of</w:t>
      </w:r>
      <w:r w:rsidR="00BE6737">
        <w:rPr>
          <w:rFonts w:ascii="Times New Roman" w:hAnsi="Times New Roman"/>
          <w:sz w:val="24"/>
          <w:szCs w:val="24"/>
          <w:lang w:val="en-GB"/>
        </w:rPr>
        <w:t xml:space="preserve"> the</w:t>
      </w:r>
      <w:r w:rsidR="00F67F02" w:rsidRPr="005C4EA6">
        <w:rPr>
          <w:rFonts w:ascii="Times New Roman" w:hAnsi="Times New Roman"/>
          <w:sz w:val="24"/>
          <w:szCs w:val="24"/>
          <w:lang w:val="en-GB"/>
        </w:rPr>
        <w:t xml:space="preserve"> NFP is the Grants Development Department</w:t>
      </w:r>
      <w:r w:rsidR="006E5209" w:rsidRPr="005C4EA6">
        <w:rPr>
          <w:rFonts w:ascii="Times New Roman" w:hAnsi="Times New Roman"/>
          <w:sz w:val="24"/>
          <w:szCs w:val="24"/>
          <w:lang w:val="en-GB"/>
        </w:rPr>
        <w:t xml:space="preserve"> </w:t>
      </w:r>
      <w:r w:rsidR="00BE6737">
        <w:rPr>
          <w:rFonts w:ascii="Times New Roman" w:hAnsi="Times New Roman"/>
          <w:sz w:val="24"/>
          <w:szCs w:val="24"/>
          <w:lang w:val="en-GB"/>
        </w:rPr>
        <w:t>where</w:t>
      </w:r>
      <w:r w:rsidR="00BE6737" w:rsidRPr="005C4EA6">
        <w:rPr>
          <w:rFonts w:ascii="Times New Roman" w:hAnsi="Times New Roman"/>
          <w:sz w:val="24"/>
          <w:szCs w:val="24"/>
          <w:lang w:val="en-GB"/>
        </w:rPr>
        <w:t xml:space="preserve"> </w:t>
      </w:r>
      <w:r w:rsidR="006E5209" w:rsidRPr="005C4EA6">
        <w:rPr>
          <w:rFonts w:ascii="Times New Roman" w:hAnsi="Times New Roman"/>
          <w:sz w:val="24"/>
          <w:szCs w:val="24"/>
          <w:lang w:val="en-GB"/>
        </w:rPr>
        <w:t>there a</w:t>
      </w:r>
      <w:r w:rsidR="00F1058B" w:rsidRPr="005C4EA6">
        <w:rPr>
          <w:rFonts w:ascii="Times New Roman" w:hAnsi="Times New Roman"/>
          <w:sz w:val="24"/>
          <w:szCs w:val="24"/>
          <w:lang w:val="en-GB"/>
        </w:rPr>
        <w:t>re 4 areas: Grants Managing Division</w:t>
      </w:r>
      <w:r w:rsidR="006E5209" w:rsidRPr="005C4EA6">
        <w:rPr>
          <w:rFonts w:ascii="Times New Roman" w:hAnsi="Times New Roman"/>
          <w:sz w:val="24"/>
          <w:szCs w:val="24"/>
          <w:lang w:val="en-GB"/>
        </w:rPr>
        <w:t xml:space="preserve"> (specific experti</w:t>
      </w:r>
      <w:r w:rsidR="00F67F02" w:rsidRPr="005C4EA6">
        <w:rPr>
          <w:rFonts w:ascii="Times New Roman" w:hAnsi="Times New Roman"/>
          <w:sz w:val="24"/>
          <w:szCs w:val="24"/>
          <w:lang w:val="en-GB"/>
        </w:rPr>
        <w:t>se</w:t>
      </w:r>
      <w:r w:rsidR="00F1058B" w:rsidRPr="005C4EA6">
        <w:rPr>
          <w:rFonts w:ascii="Times New Roman" w:hAnsi="Times New Roman"/>
          <w:sz w:val="24"/>
          <w:szCs w:val="24"/>
          <w:lang w:val="en-GB"/>
        </w:rPr>
        <w:t xml:space="preserve"> knowledge), Service Design Division</w:t>
      </w:r>
      <w:r w:rsidR="00F67F02" w:rsidRPr="005C4EA6">
        <w:rPr>
          <w:rFonts w:ascii="Times New Roman" w:hAnsi="Times New Roman"/>
          <w:sz w:val="24"/>
          <w:szCs w:val="24"/>
          <w:lang w:val="en-GB"/>
        </w:rPr>
        <w:t xml:space="preserve"> (</w:t>
      </w:r>
      <w:r w:rsidR="006E5209" w:rsidRPr="005C4EA6">
        <w:rPr>
          <w:rFonts w:ascii="Times New Roman" w:hAnsi="Times New Roman"/>
          <w:sz w:val="24"/>
          <w:szCs w:val="24"/>
          <w:lang w:val="en-GB"/>
        </w:rPr>
        <w:t xml:space="preserve">knowledge on </w:t>
      </w:r>
      <w:r w:rsidR="00F67F02" w:rsidRPr="005C4EA6">
        <w:rPr>
          <w:rFonts w:ascii="Times New Roman" w:hAnsi="Times New Roman"/>
          <w:sz w:val="24"/>
          <w:szCs w:val="24"/>
          <w:lang w:val="en-GB"/>
        </w:rPr>
        <w:t>how to put together programme</w:t>
      </w:r>
      <w:r w:rsidR="006E5209" w:rsidRPr="005C4EA6">
        <w:rPr>
          <w:rFonts w:ascii="Times New Roman" w:hAnsi="Times New Roman"/>
          <w:sz w:val="24"/>
          <w:szCs w:val="24"/>
          <w:lang w:val="en-GB"/>
        </w:rPr>
        <w:t>s, information system;</w:t>
      </w:r>
      <w:r w:rsidR="00F67F02" w:rsidRPr="005C4EA6">
        <w:rPr>
          <w:rFonts w:ascii="Times New Roman" w:hAnsi="Times New Roman"/>
          <w:sz w:val="24"/>
          <w:szCs w:val="24"/>
          <w:lang w:val="en-GB"/>
        </w:rPr>
        <w:t xml:space="preserve"> end-to-end approach, from the launch until final payments), R</w:t>
      </w:r>
      <w:r w:rsidR="00F1058B" w:rsidRPr="005C4EA6">
        <w:rPr>
          <w:rFonts w:ascii="Times New Roman" w:hAnsi="Times New Roman"/>
          <w:sz w:val="24"/>
          <w:szCs w:val="24"/>
          <w:lang w:val="en-GB"/>
        </w:rPr>
        <w:t>isk Management and Supervision Division</w:t>
      </w:r>
      <w:r w:rsidR="006E5209" w:rsidRPr="005C4EA6">
        <w:rPr>
          <w:rFonts w:ascii="Times New Roman" w:hAnsi="Times New Roman"/>
          <w:sz w:val="24"/>
          <w:szCs w:val="24"/>
          <w:lang w:val="en-GB"/>
        </w:rPr>
        <w:t xml:space="preserve"> (including </w:t>
      </w:r>
      <w:r w:rsidR="001C7BFF" w:rsidRPr="005C4EA6">
        <w:rPr>
          <w:rFonts w:ascii="Times New Roman" w:hAnsi="Times New Roman"/>
          <w:sz w:val="24"/>
          <w:szCs w:val="24"/>
          <w:lang w:val="en-GB"/>
        </w:rPr>
        <w:t>risk assessment;</w:t>
      </w:r>
      <w:r w:rsidR="006E5209" w:rsidRPr="005C4EA6">
        <w:rPr>
          <w:rFonts w:ascii="Times New Roman" w:hAnsi="Times New Roman"/>
          <w:sz w:val="24"/>
          <w:szCs w:val="24"/>
          <w:lang w:val="en-GB"/>
        </w:rPr>
        <w:t xml:space="preserve"> </w:t>
      </w:r>
      <w:r w:rsidR="001C7BFF" w:rsidRPr="005C4EA6">
        <w:rPr>
          <w:rFonts w:ascii="Times New Roman" w:hAnsi="Times New Roman"/>
          <w:sz w:val="24"/>
          <w:szCs w:val="24"/>
          <w:lang w:val="en-GB"/>
        </w:rPr>
        <w:t xml:space="preserve">processing of </w:t>
      </w:r>
      <w:r w:rsidR="006E5209" w:rsidRPr="005C4EA6">
        <w:rPr>
          <w:rFonts w:ascii="Times New Roman" w:hAnsi="Times New Roman"/>
          <w:sz w:val="24"/>
          <w:szCs w:val="24"/>
          <w:lang w:val="en-GB"/>
        </w:rPr>
        <w:t>irregularities, financial corrections)</w:t>
      </w:r>
      <w:r w:rsidR="001C7BFF" w:rsidRPr="005C4EA6">
        <w:rPr>
          <w:rFonts w:ascii="Times New Roman" w:hAnsi="Times New Roman"/>
          <w:sz w:val="24"/>
          <w:szCs w:val="24"/>
          <w:lang w:val="en-GB"/>
        </w:rPr>
        <w:t xml:space="preserve"> and</w:t>
      </w:r>
      <w:r w:rsidR="00F1058B" w:rsidRPr="005C4EA6">
        <w:rPr>
          <w:rFonts w:ascii="Times New Roman" w:hAnsi="Times New Roman"/>
          <w:sz w:val="24"/>
          <w:szCs w:val="24"/>
          <w:lang w:val="en-GB"/>
        </w:rPr>
        <w:t xml:space="preserve"> Cross-Border Cooperation Programmes Management Division</w:t>
      </w:r>
      <w:r w:rsidR="00F67F02" w:rsidRPr="005C4EA6">
        <w:rPr>
          <w:rFonts w:ascii="Times New Roman" w:hAnsi="Times New Roman"/>
          <w:sz w:val="24"/>
          <w:szCs w:val="24"/>
          <w:lang w:val="en-GB"/>
        </w:rPr>
        <w:t xml:space="preserve">. </w:t>
      </w:r>
      <w:r w:rsidR="00F1058B" w:rsidRPr="005C4EA6">
        <w:rPr>
          <w:rFonts w:ascii="Times New Roman" w:hAnsi="Times New Roman"/>
          <w:sz w:val="24"/>
          <w:szCs w:val="24"/>
          <w:lang w:val="en-GB"/>
        </w:rPr>
        <w:t>The Service Design Division</w:t>
      </w:r>
      <w:r w:rsidR="001C7BFF" w:rsidRPr="005C4EA6">
        <w:rPr>
          <w:rFonts w:ascii="Times New Roman" w:hAnsi="Times New Roman"/>
          <w:sz w:val="24"/>
          <w:szCs w:val="24"/>
          <w:lang w:val="en-GB"/>
        </w:rPr>
        <w:t xml:space="preserve"> where the Norwegian/EEA desk is</w:t>
      </w:r>
      <w:r w:rsidR="00BE6737">
        <w:rPr>
          <w:rFonts w:ascii="Times New Roman" w:hAnsi="Times New Roman"/>
          <w:sz w:val="24"/>
          <w:szCs w:val="24"/>
          <w:lang w:val="en-GB"/>
        </w:rPr>
        <w:t xml:space="preserve"> located</w:t>
      </w:r>
      <w:r w:rsidR="001C7BFF" w:rsidRPr="005C4EA6">
        <w:rPr>
          <w:rFonts w:ascii="Times New Roman" w:hAnsi="Times New Roman"/>
          <w:sz w:val="24"/>
          <w:szCs w:val="24"/>
          <w:lang w:val="en-GB"/>
        </w:rPr>
        <w:t>, is c</w:t>
      </w:r>
      <w:r w:rsidR="00F67F02" w:rsidRPr="005C4EA6">
        <w:rPr>
          <w:rFonts w:ascii="Times New Roman" w:hAnsi="Times New Roman"/>
          <w:sz w:val="24"/>
          <w:szCs w:val="24"/>
          <w:lang w:val="en-GB"/>
        </w:rPr>
        <w:t>oordinating the implementation and ensuri</w:t>
      </w:r>
      <w:r w:rsidR="001C7BFF" w:rsidRPr="005C4EA6">
        <w:rPr>
          <w:rFonts w:ascii="Times New Roman" w:hAnsi="Times New Roman"/>
          <w:sz w:val="24"/>
          <w:szCs w:val="24"/>
          <w:lang w:val="en-GB"/>
        </w:rPr>
        <w:t xml:space="preserve">ng that the machine works well. </w:t>
      </w:r>
      <w:r w:rsidR="00613F92" w:rsidRPr="005C4EA6">
        <w:rPr>
          <w:rFonts w:ascii="Times New Roman" w:hAnsi="Times New Roman"/>
          <w:sz w:val="24"/>
          <w:szCs w:val="24"/>
          <w:lang w:val="en-GB"/>
        </w:rPr>
        <w:t>There is one responsible Norwegian/EEA exp</w:t>
      </w:r>
      <w:r w:rsidR="0040364D" w:rsidRPr="005C4EA6">
        <w:rPr>
          <w:rFonts w:ascii="Times New Roman" w:hAnsi="Times New Roman"/>
          <w:sz w:val="24"/>
          <w:szCs w:val="24"/>
          <w:lang w:val="en-GB"/>
        </w:rPr>
        <w:t>ert</w:t>
      </w:r>
      <w:r w:rsidR="00BE6737">
        <w:rPr>
          <w:rFonts w:ascii="Times New Roman" w:hAnsi="Times New Roman"/>
          <w:sz w:val="24"/>
          <w:szCs w:val="24"/>
          <w:lang w:val="en-GB"/>
        </w:rPr>
        <w:t xml:space="preserve"> and contact point</w:t>
      </w:r>
      <w:r w:rsidR="0040364D" w:rsidRPr="005C4EA6">
        <w:rPr>
          <w:rFonts w:ascii="Times New Roman" w:hAnsi="Times New Roman"/>
          <w:sz w:val="24"/>
          <w:szCs w:val="24"/>
          <w:lang w:val="en-GB"/>
        </w:rPr>
        <w:t xml:space="preserve"> but the expert is not alone, experts from other divisions provide </w:t>
      </w:r>
      <w:r w:rsidR="00BE6737">
        <w:rPr>
          <w:rFonts w:ascii="Times New Roman" w:hAnsi="Times New Roman"/>
          <w:sz w:val="24"/>
          <w:szCs w:val="24"/>
          <w:lang w:val="en-GB"/>
        </w:rPr>
        <w:t>support as needed</w:t>
      </w:r>
      <w:r w:rsidR="001C7BFF" w:rsidRPr="005C4EA6">
        <w:rPr>
          <w:rFonts w:ascii="Times New Roman" w:hAnsi="Times New Roman"/>
          <w:sz w:val="24"/>
          <w:szCs w:val="24"/>
          <w:lang w:val="en-GB"/>
        </w:rPr>
        <w:t>.</w:t>
      </w:r>
    </w:p>
    <w:p w:rsidR="00613F92" w:rsidRDefault="00613F92" w:rsidP="00FA5A3D">
      <w:pPr>
        <w:jc w:val="both"/>
        <w:rPr>
          <w:rFonts w:ascii="Times New Roman" w:hAnsi="Times New Roman"/>
          <w:sz w:val="24"/>
          <w:szCs w:val="24"/>
          <w:lang w:val="en-GB"/>
        </w:rPr>
      </w:pPr>
      <w:r w:rsidRPr="005C4EA6">
        <w:rPr>
          <w:rFonts w:ascii="Times New Roman" w:hAnsi="Times New Roman"/>
          <w:sz w:val="24"/>
          <w:szCs w:val="24"/>
          <w:lang w:val="en-GB"/>
        </w:rPr>
        <w:t xml:space="preserve">As concerns the communication </w:t>
      </w:r>
      <w:r w:rsidR="00BE6737">
        <w:rPr>
          <w:rFonts w:ascii="Times New Roman" w:hAnsi="Times New Roman"/>
          <w:sz w:val="24"/>
          <w:szCs w:val="24"/>
          <w:lang w:val="en-GB"/>
        </w:rPr>
        <w:t>the NFP</w:t>
      </w:r>
      <w:r w:rsidR="00BE6737" w:rsidRPr="005C4EA6">
        <w:rPr>
          <w:rFonts w:ascii="Times New Roman" w:hAnsi="Times New Roman"/>
          <w:sz w:val="24"/>
          <w:szCs w:val="24"/>
          <w:lang w:val="en-GB"/>
        </w:rPr>
        <w:t xml:space="preserve"> </w:t>
      </w:r>
      <w:r w:rsidR="00BE6737">
        <w:rPr>
          <w:rFonts w:ascii="Times New Roman" w:hAnsi="Times New Roman"/>
          <w:sz w:val="24"/>
          <w:szCs w:val="24"/>
          <w:lang w:val="en-GB"/>
        </w:rPr>
        <w:t>has</w:t>
      </w:r>
      <w:r w:rsidR="00BE6737" w:rsidRPr="005C4EA6">
        <w:rPr>
          <w:rFonts w:ascii="Times New Roman" w:hAnsi="Times New Roman"/>
          <w:sz w:val="24"/>
          <w:szCs w:val="24"/>
          <w:lang w:val="en-GB"/>
        </w:rPr>
        <w:t xml:space="preserve"> </w:t>
      </w:r>
      <w:r w:rsidRPr="005C4EA6">
        <w:rPr>
          <w:rFonts w:ascii="Times New Roman" w:hAnsi="Times New Roman"/>
          <w:sz w:val="24"/>
          <w:szCs w:val="24"/>
          <w:lang w:val="en-GB"/>
        </w:rPr>
        <w:t xml:space="preserve">informal communication with all parties on daily basis. </w:t>
      </w:r>
      <w:r w:rsidR="00DF157D" w:rsidRPr="005C4EA6">
        <w:rPr>
          <w:rFonts w:ascii="Times New Roman" w:hAnsi="Times New Roman"/>
          <w:sz w:val="24"/>
          <w:szCs w:val="24"/>
          <w:lang w:val="en-GB"/>
        </w:rPr>
        <w:t xml:space="preserve">The communication, as emphasized before, is very good between all relevant parties. </w:t>
      </w:r>
      <w:r w:rsidR="00C31E89" w:rsidRPr="005C4EA6">
        <w:rPr>
          <w:rFonts w:ascii="Times New Roman" w:hAnsi="Times New Roman"/>
          <w:sz w:val="24"/>
          <w:szCs w:val="24"/>
          <w:lang w:val="en-GB"/>
        </w:rPr>
        <w:t>The official communication involves weekly meetings inside</w:t>
      </w:r>
      <w:r w:rsidR="00BE6737">
        <w:rPr>
          <w:rFonts w:ascii="Times New Roman" w:hAnsi="Times New Roman"/>
          <w:sz w:val="24"/>
          <w:szCs w:val="24"/>
          <w:lang w:val="en-GB"/>
        </w:rPr>
        <w:t xml:space="preserve"> the</w:t>
      </w:r>
      <w:r w:rsidR="00C31E89" w:rsidRPr="005C4EA6">
        <w:rPr>
          <w:rFonts w:ascii="Times New Roman" w:hAnsi="Times New Roman"/>
          <w:sz w:val="24"/>
          <w:szCs w:val="24"/>
          <w:lang w:val="en-GB"/>
        </w:rPr>
        <w:t xml:space="preserve"> NFP, monthly </w:t>
      </w:r>
      <w:r w:rsidR="009A5AC2" w:rsidRPr="005C4EA6">
        <w:rPr>
          <w:rFonts w:ascii="Times New Roman" w:hAnsi="Times New Roman"/>
          <w:sz w:val="24"/>
          <w:szCs w:val="24"/>
          <w:lang w:val="en-GB"/>
        </w:rPr>
        <w:t>info sharing</w:t>
      </w:r>
      <w:r w:rsidR="00C31E89" w:rsidRPr="005C4EA6">
        <w:rPr>
          <w:rFonts w:ascii="Times New Roman" w:hAnsi="Times New Roman"/>
          <w:sz w:val="24"/>
          <w:szCs w:val="24"/>
          <w:lang w:val="en-GB"/>
        </w:rPr>
        <w:t xml:space="preserve"> with POIAs, quarterly meetings with POs (</w:t>
      </w:r>
      <w:r w:rsidR="00AF79E9" w:rsidRPr="005C4EA6">
        <w:rPr>
          <w:rFonts w:ascii="Times New Roman" w:hAnsi="Times New Roman"/>
          <w:sz w:val="24"/>
          <w:szCs w:val="24"/>
          <w:lang w:val="en-GB"/>
        </w:rPr>
        <w:t>Norwegian Embassy has participated also</w:t>
      </w:r>
      <w:r w:rsidR="00C31E89" w:rsidRPr="005C4EA6">
        <w:rPr>
          <w:rFonts w:ascii="Times New Roman" w:hAnsi="Times New Roman"/>
          <w:sz w:val="24"/>
          <w:szCs w:val="24"/>
          <w:lang w:val="en-GB"/>
        </w:rPr>
        <w:t xml:space="preserve">), </w:t>
      </w:r>
      <w:r w:rsidR="00AF79E9" w:rsidRPr="005C4EA6">
        <w:rPr>
          <w:rFonts w:ascii="Times New Roman" w:hAnsi="Times New Roman"/>
          <w:sz w:val="24"/>
          <w:szCs w:val="24"/>
          <w:lang w:val="en-GB"/>
        </w:rPr>
        <w:t xml:space="preserve">at least </w:t>
      </w:r>
      <w:r w:rsidR="00C31E89" w:rsidRPr="005C4EA6">
        <w:rPr>
          <w:rFonts w:ascii="Times New Roman" w:hAnsi="Times New Roman"/>
          <w:sz w:val="24"/>
          <w:szCs w:val="24"/>
          <w:lang w:val="en-GB"/>
        </w:rPr>
        <w:t>quarterly meetings</w:t>
      </w:r>
      <w:r w:rsidR="009A5AC2" w:rsidRPr="005C4EA6">
        <w:rPr>
          <w:rFonts w:ascii="Times New Roman" w:hAnsi="Times New Roman"/>
          <w:sz w:val="24"/>
          <w:szCs w:val="24"/>
          <w:lang w:val="en-GB"/>
        </w:rPr>
        <w:t>/info sharing</w:t>
      </w:r>
      <w:r w:rsidR="00C31E89" w:rsidRPr="005C4EA6">
        <w:rPr>
          <w:rFonts w:ascii="Times New Roman" w:hAnsi="Times New Roman"/>
          <w:sz w:val="24"/>
          <w:szCs w:val="24"/>
          <w:lang w:val="en-GB"/>
        </w:rPr>
        <w:t xml:space="preserve"> with FMO</w:t>
      </w:r>
      <w:r w:rsidR="00AF79E9" w:rsidRPr="005C4EA6">
        <w:rPr>
          <w:rFonts w:ascii="Times New Roman" w:hAnsi="Times New Roman"/>
          <w:sz w:val="24"/>
          <w:szCs w:val="24"/>
          <w:lang w:val="en-GB"/>
        </w:rPr>
        <w:t xml:space="preserve"> (practice has shown that info sharing takes place </w:t>
      </w:r>
      <w:r w:rsidR="00BE6737">
        <w:rPr>
          <w:rFonts w:ascii="Times New Roman" w:hAnsi="Times New Roman"/>
          <w:sz w:val="24"/>
          <w:szCs w:val="24"/>
          <w:lang w:val="en-GB"/>
        </w:rPr>
        <w:t>more often on informal bases</w:t>
      </w:r>
      <w:r w:rsidR="00AF79E9" w:rsidRPr="005C4EA6">
        <w:rPr>
          <w:rFonts w:ascii="Times New Roman" w:hAnsi="Times New Roman"/>
          <w:sz w:val="24"/>
          <w:szCs w:val="24"/>
          <w:lang w:val="en-GB"/>
        </w:rPr>
        <w:t>)</w:t>
      </w:r>
      <w:r w:rsidR="00C31E89" w:rsidRPr="005C4EA6">
        <w:rPr>
          <w:rFonts w:ascii="Times New Roman" w:hAnsi="Times New Roman"/>
          <w:sz w:val="24"/>
          <w:szCs w:val="24"/>
          <w:lang w:val="en-GB"/>
        </w:rPr>
        <w:t xml:space="preserve">, biannual meetings with JCBF </w:t>
      </w:r>
      <w:r w:rsidR="00C808F0" w:rsidRPr="005C4EA6">
        <w:rPr>
          <w:rFonts w:ascii="Times New Roman" w:hAnsi="Times New Roman"/>
          <w:sz w:val="24"/>
          <w:szCs w:val="24"/>
          <w:lang w:val="en-GB"/>
        </w:rPr>
        <w:t xml:space="preserve">(successfully organized twice this year) </w:t>
      </w:r>
      <w:r w:rsidR="00C31E89" w:rsidRPr="005C4EA6">
        <w:rPr>
          <w:rFonts w:ascii="Times New Roman" w:hAnsi="Times New Roman"/>
          <w:sz w:val="24"/>
          <w:szCs w:val="24"/>
          <w:lang w:val="en-GB"/>
        </w:rPr>
        <w:t>and Annual Meetings with the donors and other relevant parties.</w:t>
      </w:r>
      <w:r w:rsidR="009A5AC2" w:rsidRPr="005C4EA6">
        <w:rPr>
          <w:rFonts w:ascii="Times New Roman" w:hAnsi="Times New Roman"/>
          <w:sz w:val="24"/>
          <w:szCs w:val="24"/>
          <w:lang w:val="en-GB"/>
        </w:rPr>
        <w:t xml:space="preserve"> Ad hoc meetings </w:t>
      </w:r>
      <w:r w:rsidR="00BE6737">
        <w:rPr>
          <w:rFonts w:ascii="Times New Roman" w:hAnsi="Times New Roman"/>
          <w:sz w:val="24"/>
          <w:szCs w:val="24"/>
          <w:lang w:val="en-GB"/>
        </w:rPr>
        <w:t>are</w:t>
      </w:r>
      <w:r w:rsidR="009A5AC2" w:rsidRPr="005C4EA6">
        <w:rPr>
          <w:rFonts w:ascii="Times New Roman" w:hAnsi="Times New Roman"/>
          <w:sz w:val="24"/>
          <w:szCs w:val="24"/>
          <w:lang w:val="en-GB"/>
        </w:rPr>
        <w:t xml:space="preserve"> organized when necessary.</w:t>
      </w:r>
    </w:p>
    <w:p w:rsidR="00C11D96" w:rsidRPr="005C4EA6" w:rsidRDefault="00C11D96" w:rsidP="00FA5A3D">
      <w:pPr>
        <w:jc w:val="both"/>
        <w:rPr>
          <w:rFonts w:ascii="Times New Roman" w:hAnsi="Times New Roman"/>
          <w:sz w:val="24"/>
          <w:szCs w:val="24"/>
          <w:lang w:val="en-GB"/>
        </w:rPr>
      </w:pPr>
      <w:r>
        <w:rPr>
          <w:rFonts w:ascii="Times New Roman" w:hAnsi="Times New Roman"/>
          <w:sz w:val="24"/>
          <w:szCs w:val="24"/>
          <w:lang w:val="en-GB"/>
        </w:rPr>
        <w:t>This system has proved itself</w:t>
      </w:r>
      <w:r w:rsidR="00B536B5">
        <w:rPr>
          <w:rFonts w:ascii="Times New Roman" w:hAnsi="Times New Roman"/>
          <w:sz w:val="24"/>
          <w:szCs w:val="24"/>
          <w:lang w:val="en-GB"/>
        </w:rPr>
        <w:t xml:space="preserve"> and is working well</w:t>
      </w:r>
      <w:r>
        <w:rPr>
          <w:rFonts w:ascii="Times New Roman" w:hAnsi="Times New Roman"/>
          <w:sz w:val="24"/>
          <w:szCs w:val="24"/>
          <w:lang w:val="en-GB"/>
        </w:rPr>
        <w:t xml:space="preserve">. </w:t>
      </w:r>
    </w:p>
    <w:p w:rsidR="000512E7" w:rsidRPr="00BC7C3C" w:rsidRDefault="0094594C" w:rsidP="00FA5A3D">
      <w:pPr>
        <w:jc w:val="both"/>
        <w:rPr>
          <w:rFonts w:ascii="Times New Roman" w:hAnsi="Times New Roman"/>
          <w:sz w:val="24"/>
          <w:szCs w:val="24"/>
          <w:lang w:val="en-GB"/>
        </w:rPr>
      </w:pPr>
      <w:r w:rsidRPr="00BC7C3C">
        <w:rPr>
          <w:rFonts w:ascii="Times New Roman" w:hAnsi="Times New Roman" w:cs="Times New Roman"/>
          <w:sz w:val="24"/>
          <w:szCs w:val="24"/>
          <w:u w:val="single"/>
          <w:lang w:val="en-GB"/>
        </w:rPr>
        <w:t>Mrs Torill Johansen</w:t>
      </w:r>
      <w:r w:rsidR="00F02965" w:rsidRPr="00BC7C3C">
        <w:rPr>
          <w:rFonts w:ascii="Times New Roman" w:hAnsi="Times New Roman"/>
          <w:sz w:val="24"/>
          <w:szCs w:val="24"/>
          <w:lang w:val="en-GB"/>
        </w:rPr>
        <w:t xml:space="preserve"> </w:t>
      </w:r>
      <w:r w:rsidR="00C11D96" w:rsidRPr="00BC7C3C">
        <w:rPr>
          <w:rFonts w:ascii="Times New Roman" w:hAnsi="Times New Roman"/>
          <w:sz w:val="24"/>
          <w:szCs w:val="24"/>
          <w:lang w:val="en-GB"/>
        </w:rPr>
        <w:t xml:space="preserve">was pleased to see that the new setup has served us well. The donors are also happy to see that progress has been made with the preparations and the actual start of the implementation of programmes. Active communication between </w:t>
      </w:r>
      <w:r w:rsidR="00C97FF5" w:rsidRPr="00BC7C3C">
        <w:rPr>
          <w:rFonts w:ascii="Times New Roman" w:hAnsi="Times New Roman"/>
          <w:sz w:val="24"/>
          <w:szCs w:val="24"/>
          <w:lang w:val="en-GB"/>
        </w:rPr>
        <w:t>NFP</w:t>
      </w:r>
      <w:r w:rsidR="00BC7C3C" w:rsidRPr="00BC7C3C">
        <w:rPr>
          <w:rFonts w:ascii="Times New Roman" w:hAnsi="Times New Roman"/>
          <w:sz w:val="24"/>
          <w:szCs w:val="24"/>
          <w:lang w:val="en-GB"/>
        </w:rPr>
        <w:t>, POs and Implementing A</w:t>
      </w:r>
      <w:r w:rsidR="00C97FF5" w:rsidRPr="00BC7C3C">
        <w:rPr>
          <w:rFonts w:ascii="Times New Roman" w:hAnsi="Times New Roman"/>
          <w:sz w:val="24"/>
          <w:szCs w:val="24"/>
          <w:lang w:val="en-GB"/>
        </w:rPr>
        <w:t xml:space="preserve">gencies in order to secure efficient implementation is also much appreciated. </w:t>
      </w:r>
      <w:r w:rsidR="00BC7C3C" w:rsidRPr="00BC7C3C">
        <w:rPr>
          <w:rFonts w:ascii="Times New Roman" w:hAnsi="Times New Roman"/>
          <w:sz w:val="24"/>
          <w:szCs w:val="24"/>
          <w:lang w:val="en-GB"/>
        </w:rPr>
        <w:t>The donors are also h</w:t>
      </w:r>
      <w:r w:rsidR="00C97FF5" w:rsidRPr="00BC7C3C">
        <w:rPr>
          <w:rFonts w:ascii="Times New Roman" w:hAnsi="Times New Roman"/>
          <w:sz w:val="24"/>
          <w:szCs w:val="24"/>
          <w:lang w:val="en-GB"/>
        </w:rPr>
        <w:t>appy to note the good functioning of the Certifying Authority and the Audit Authority and that good contacts have been established between authorities</w:t>
      </w:r>
      <w:r w:rsidR="00BE6737">
        <w:rPr>
          <w:rFonts w:ascii="Times New Roman" w:hAnsi="Times New Roman"/>
          <w:sz w:val="24"/>
          <w:szCs w:val="24"/>
          <w:lang w:val="en-GB"/>
        </w:rPr>
        <w:t>, the NFP</w:t>
      </w:r>
      <w:r w:rsidR="00C97FF5" w:rsidRPr="00BC7C3C">
        <w:rPr>
          <w:rFonts w:ascii="Times New Roman" w:hAnsi="Times New Roman"/>
          <w:sz w:val="24"/>
          <w:szCs w:val="24"/>
          <w:lang w:val="en-GB"/>
        </w:rPr>
        <w:t xml:space="preserve"> and the FMO. </w:t>
      </w:r>
    </w:p>
    <w:p w:rsidR="00C97FF5" w:rsidRPr="00BC7C3C" w:rsidRDefault="00C97FF5" w:rsidP="00FA5A3D">
      <w:pPr>
        <w:jc w:val="both"/>
        <w:rPr>
          <w:rFonts w:ascii="Times New Roman" w:hAnsi="Times New Roman"/>
          <w:sz w:val="24"/>
          <w:szCs w:val="24"/>
          <w:lang w:val="en-GB"/>
        </w:rPr>
      </w:pPr>
      <w:r w:rsidRPr="00BC7C3C">
        <w:rPr>
          <w:rFonts w:ascii="Times New Roman" w:hAnsi="Times New Roman"/>
          <w:sz w:val="24"/>
          <w:szCs w:val="24"/>
          <w:lang w:val="en-GB"/>
        </w:rPr>
        <w:t>The IFRs are of good quality and submitted timely. She underlined the importance of</w:t>
      </w:r>
      <w:r w:rsidR="00BE6737">
        <w:rPr>
          <w:rFonts w:ascii="Times New Roman" w:hAnsi="Times New Roman"/>
          <w:sz w:val="24"/>
          <w:szCs w:val="24"/>
          <w:lang w:val="en-GB"/>
        </w:rPr>
        <w:t xml:space="preserve"> accurate</w:t>
      </w:r>
      <w:r w:rsidRPr="00BC7C3C">
        <w:rPr>
          <w:rFonts w:ascii="Times New Roman" w:hAnsi="Times New Roman"/>
          <w:sz w:val="24"/>
          <w:szCs w:val="24"/>
          <w:lang w:val="en-GB"/>
        </w:rPr>
        <w:t xml:space="preserve"> forecasts</w:t>
      </w:r>
      <w:r w:rsidR="006C7D25" w:rsidRPr="00BC7C3C">
        <w:rPr>
          <w:rFonts w:ascii="Times New Roman" w:hAnsi="Times New Roman"/>
          <w:sz w:val="24"/>
          <w:szCs w:val="24"/>
          <w:lang w:val="en-GB"/>
        </w:rPr>
        <w:t xml:space="preserve">. It is important to prepare and submit realistic disbursement forecasts </w:t>
      </w:r>
      <w:r w:rsidR="00BC7C3C" w:rsidRPr="00BC7C3C">
        <w:rPr>
          <w:rFonts w:ascii="Times New Roman" w:hAnsi="Times New Roman"/>
          <w:sz w:val="24"/>
          <w:szCs w:val="24"/>
          <w:lang w:val="en-GB"/>
        </w:rPr>
        <w:t>in close cooperation with</w:t>
      </w:r>
      <w:r w:rsidR="006C7D25" w:rsidRPr="00BC7C3C">
        <w:rPr>
          <w:rFonts w:ascii="Times New Roman" w:hAnsi="Times New Roman"/>
          <w:sz w:val="24"/>
          <w:szCs w:val="24"/>
          <w:lang w:val="en-GB"/>
        </w:rPr>
        <w:t xml:space="preserve"> CA, POs and NFP in order to help the donors</w:t>
      </w:r>
      <w:r w:rsidRPr="00BC7C3C">
        <w:rPr>
          <w:rFonts w:ascii="Times New Roman" w:hAnsi="Times New Roman"/>
          <w:sz w:val="24"/>
          <w:szCs w:val="24"/>
          <w:lang w:val="en-GB"/>
        </w:rPr>
        <w:t xml:space="preserve"> to plan the annual budget</w:t>
      </w:r>
      <w:r w:rsidR="006C7D25" w:rsidRPr="00BC7C3C">
        <w:rPr>
          <w:rFonts w:ascii="Times New Roman" w:hAnsi="Times New Roman"/>
          <w:sz w:val="24"/>
          <w:szCs w:val="24"/>
          <w:lang w:val="en-GB"/>
        </w:rPr>
        <w:t xml:space="preserve"> and communicate the budget needs to the national parliaments</w:t>
      </w:r>
      <w:r w:rsidRPr="00BC7C3C">
        <w:rPr>
          <w:rFonts w:ascii="Times New Roman" w:hAnsi="Times New Roman"/>
          <w:sz w:val="24"/>
          <w:szCs w:val="24"/>
          <w:lang w:val="en-GB"/>
        </w:rPr>
        <w:t>. There is no need to add safety layer to the forecast.</w:t>
      </w:r>
    </w:p>
    <w:p w:rsidR="006C7D25" w:rsidRPr="00BC7C3C" w:rsidRDefault="006C7D25" w:rsidP="00FA5A3D">
      <w:pPr>
        <w:jc w:val="both"/>
        <w:rPr>
          <w:rFonts w:ascii="Times New Roman" w:hAnsi="Times New Roman"/>
          <w:lang w:val="en-GB"/>
        </w:rPr>
      </w:pPr>
      <w:r w:rsidRPr="00BC7C3C">
        <w:rPr>
          <w:rFonts w:ascii="Times New Roman" w:hAnsi="Times New Roman" w:cs="Times New Roman"/>
          <w:sz w:val="24"/>
          <w:szCs w:val="24"/>
          <w:u w:val="single"/>
          <w:lang w:val="en-GB"/>
        </w:rPr>
        <w:t xml:space="preserve">Mr </w:t>
      </w:r>
      <w:proofErr w:type="spellStart"/>
      <w:r w:rsidRPr="00BC7C3C">
        <w:rPr>
          <w:rFonts w:ascii="Times New Roman" w:hAnsi="Times New Roman" w:cs="Times New Roman"/>
          <w:sz w:val="24"/>
          <w:szCs w:val="24"/>
          <w:u w:val="single"/>
          <w:lang w:val="en-GB"/>
        </w:rPr>
        <w:t>Árni</w:t>
      </w:r>
      <w:proofErr w:type="spellEnd"/>
      <w:r w:rsidRPr="00BC7C3C">
        <w:rPr>
          <w:rFonts w:ascii="Times New Roman" w:hAnsi="Times New Roman" w:cs="Times New Roman"/>
          <w:sz w:val="24"/>
          <w:szCs w:val="24"/>
          <w:u w:val="single"/>
          <w:lang w:val="en-GB"/>
        </w:rPr>
        <w:t xml:space="preserve"> </w:t>
      </w:r>
      <w:proofErr w:type="spellStart"/>
      <w:r w:rsidRPr="00BC7C3C">
        <w:rPr>
          <w:rFonts w:ascii="Times New Roman" w:hAnsi="Times New Roman" w:cs="Times New Roman"/>
          <w:sz w:val="24"/>
          <w:szCs w:val="24"/>
          <w:u w:val="single"/>
          <w:lang w:val="en-GB"/>
        </w:rPr>
        <w:t>Páll</w:t>
      </w:r>
      <w:proofErr w:type="spellEnd"/>
      <w:r w:rsidRPr="00BC7C3C">
        <w:rPr>
          <w:rFonts w:ascii="Times New Roman" w:hAnsi="Times New Roman" w:cs="Times New Roman"/>
          <w:sz w:val="24"/>
          <w:szCs w:val="24"/>
          <w:u w:val="single"/>
          <w:lang w:val="en-GB"/>
        </w:rPr>
        <w:t xml:space="preserve"> </w:t>
      </w:r>
      <w:proofErr w:type="spellStart"/>
      <w:r w:rsidRPr="00BC7C3C">
        <w:rPr>
          <w:rFonts w:ascii="Times New Roman" w:hAnsi="Times New Roman" w:cs="Times New Roman"/>
          <w:sz w:val="24"/>
          <w:szCs w:val="24"/>
          <w:u w:val="single"/>
          <w:lang w:val="en-GB"/>
        </w:rPr>
        <w:t>Árnason</w:t>
      </w:r>
      <w:proofErr w:type="spellEnd"/>
      <w:r w:rsidRPr="00BC7C3C">
        <w:rPr>
          <w:rFonts w:ascii="Times New Roman" w:hAnsi="Times New Roman" w:cs="Times New Roman"/>
          <w:sz w:val="24"/>
          <w:szCs w:val="24"/>
          <w:lang w:val="en-GB"/>
        </w:rPr>
        <w:t xml:space="preserve"> c</w:t>
      </w:r>
      <w:r w:rsidRPr="00BC7C3C">
        <w:rPr>
          <w:rFonts w:ascii="Times New Roman" w:hAnsi="Times New Roman"/>
          <w:sz w:val="24"/>
          <w:szCs w:val="24"/>
          <w:lang w:val="en-GB"/>
        </w:rPr>
        <w:t xml:space="preserve">onfirmed that </w:t>
      </w:r>
      <w:r w:rsidR="00BC7C3C" w:rsidRPr="00BC7C3C">
        <w:rPr>
          <w:rFonts w:ascii="Times New Roman" w:hAnsi="Times New Roman"/>
          <w:sz w:val="24"/>
          <w:szCs w:val="24"/>
          <w:lang w:val="en-GB"/>
        </w:rPr>
        <w:t xml:space="preserve">despite </w:t>
      </w:r>
      <w:r w:rsidR="009403EF">
        <w:rPr>
          <w:rFonts w:ascii="Times New Roman" w:hAnsi="Times New Roman"/>
          <w:sz w:val="24"/>
          <w:szCs w:val="24"/>
          <w:lang w:val="en-GB"/>
        </w:rPr>
        <w:t>some</w:t>
      </w:r>
      <w:r w:rsidR="009403EF" w:rsidRPr="00BC7C3C">
        <w:rPr>
          <w:rFonts w:ascii="Times New Roman" w:hAnsi="Times New Roman"/>
          <w:sz w:val="24"/>
          <w:szCs w:val="24"/>
          <w:lang w:val="en-GB"/>
        </w:rPr>
        <w:t xml:space="preserve"> </w:t>
      </w:r>
      <w:r w:rsidR="00BC7C3C" w:rsidRPr="00BC7C3C">
        <w:rPr>
          <w:rFonts w:ascii="Times New Roman" w:hAnsi="Times New Roman"/>
          <w:sz w:val="24"/>
          <w:szCs w:val="24"/>
          <w:lang w:val="en-GB"/>
        </w:rPr>
        <w:t>confusion with the MCS setup in the beginning</w:t>
      </w:r>
      <w:r w:rsidR="00DA6D14">
        <w:rPr>
          <w:rFonts w:ascii="Times New Roman" w:hAnsi="Times New Roman"/>
          <w:sz w:val="24"/>
          <w:szCs w:val="24"/>
          <w:lang w:val="en-GB"/>
        </w:rPr>
        <w:t xml:space="preserve"> and somewhat slow start up </w:t>
      </w:r>
      <w:r w:rsidRPr="00BC7C3C">
        <w:rPr>
          <w:rFonts w:ascii="Times New Roman" w:hAnsi="Times New Roman"/>
          <w:sz w:val="24"/>
          <w:szCs w:val="24"/>
          <w:lang w:val="en-GB"/>
        </w:rPr>
        <w:t xml:space="preserve">the cooperation between FMO and NFP </w:t>
      </w:r>
      <w:r w:rsidR="009403EF">
        <w:rPr>
          <w:rFonts w:ascii="Times New Roman" w:hAnsi="Times New Roman"/>
          <w:sz w:val="24"/>
          <w:szCs w:val="24"/>
          <w:lang w:val="en-GB"/>
        </w:rPr>
        <w:t>is now</w:t>
      </w:r>
      <w:r w:rsidRPr="00BC7C3C">
        <w:rPr>
          <w:rFonts w:ascii="Times New Roman" w:hAnsi="Times New Roman"/>
          <w:sz w:val="24"/>
          <w:szCs w:val="24"/>
          <w:lang w:val="en-GB"/>
        </w:rPr>
        <w:t xml:space="preserve"> very good. </w:t>
      </w:r>
    </w:p>
    <w:p w:rsidR="007A6290" w:rsidRDefault="007A6290" w:rsidP="00901B71">
      <w:pPr>
        <w:jc w:val="both"/>
        <w:rPr>
          <w:rFonts w:ascii="Times New Roman" w:hAnsi="Times New Roman" w:cs="Times New Roman"/>
          <w:b/>
          <w:sz w:val="24"/>
          <w:szCs w:val="24"/>
          <w:lang w:val="en-GB"/>
        </w:rPr>
      </w:pPr>
    </w:p>
    <w:p w:rsidR="00901B71" w:rsidRPr="005C4EA6" w:rsidRDefault="00901B71" w:rsidP="00901B71">
      <w:pPr>
        <w:jc w:val="both"/>
        <w:rPr>
          <w:rFonts w:ascii="Times New Roman" w:hAnsi="Times New Roman" w:cs="Times New Roman"/>
          <w:b/>
          <w:sz w:val="24"/>
          <w:szCs w:val="24"/>
          <w:lang w:val="en-GB"/>
        </w:rPr>
      </w:pPr>
      <w:r w:rsidRPr="005C4EA6">
        <w:rPr>
          <w:rFonts w:ascii="Times New Roman" w:hAnsi="Times New Roman" w:cs="Times New Roman"/>
          <w:b/>
          <w:sz w:val="24"/>
          <w:szCs w:val="24"/>
          <w:lang w:val="en-GB"/>
        </w:rPr>
        <w:t xml:space="preserve">Publicity and Communication </w:t>
      </w:r>
    </w:p>
    <w:p w:rsidR="00901B71" w:rsidRPr="005C4EA6" w:rsidRDefault="00993576" w:rsidP="00901B71">
      <w:pPr>
        <w:jc w:val="both"/>
        <w:rPr>
          <w:rFonts w:ascii="Times New Roman" w:hAnsi="Times New Roman" w:cs="Times New Roman"/>
          <w:sz w:val="24"/>
          <w:szCs w:val="24"/>
          <w:lang w:val="en-GB"/>
        </w:rPr>
      </w:pPr>
      <w:r w:rsidRPr="005C4EA6">
        <w:rPr>
          <w:rFonts w:ascii="Times New Roman" w:hAnsi="Times New Roman" w:cs="Times New Roman"/>
          <w:sz w:val="24"/>
          <w:szCs w:val="24"/>
          <w:u w:val="single"/>
          <w:lang w:val="en-GB"/>
        </w:rPr>
        <w:t>Ms Brit Koppel</w:t>
      </w:r>
      <w:r w:rsidR="00901B71" w:rsidRPr="005C4EA6">
        <w:rPr>
          <w:rFonts w:ascii="Times New Roman" w:hAnsi="Times New Roman" w:cs="Times New Roman"/>
          <w:sz w:val="24"/>
          <w:szCs w:val="24"/>
          <w:lang w:val="en-GB"/>
        </w:rPr>
        <w:t xml:space="preserve"> from NFP gave an overview of the publicity and communication activities. </w:t>
      </w:r>
    </w:p>
    <w:p w:rsidR="007415FD" w:rsidRPr="005C4EA6" w:rsidRDefault="00901B71" w:rsidP="00901B71">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Accordin</w:t>
      </w:r>
      <w:r w:rsidR="007415FD" w:rsidRPr="005C4EA6">
        <w:rPr>
          <w:rFonts w:ascii="Times New Roman" w:hAnsi="Times New Roman" w:cs="Times New Roman"/>
          <w:sz w:val="24"/>
          <w:szCs w:val="24"/>
          <w:lang w:val="en-GB"/>
        </w:rPr>
        <w:t>g to the public awareness surveys done in previous years</w:t>
      </w:r>
      <w:r w:rsidRPr="005C4EA6">
        <w:rPr>
          <w:rFonts w:ascii="Times New Roman" w:hAnsi="Times New Roman" w:cs="Times New Roman"/>
          <w:sz w:val="24"/>
          <w:szCs w:val="24"/>
          <w:lang w:val="en-GB"/>
        </w:rPr>
        <w:t xml:space="preserve"> the public awareness of the Norwegian/EEA Grants has </w:t>
      </w:r>
      <w:r w:rsidR="007415FD" w:rsidRPr="005C4EA6">
        <w:rPr>
          <w:rFonts w:ascii="Times New Roman" w:hAnsi="Times New Roman" w:cs="Times New Roman"/>
          <w:sz w:val="24"/>
          <w:szCs w:val="24"/>
          <w:lang w:val="en-GB"/>
        </w:rPr>
        <w:t>more or less</w:t>
      </w:r>
      <w:r w:rsidRPr="005C4EA6">
        <w:rPr>
          <w:rFonts w:ascii="Times New Roman" w:hAnsi="Times New Roman" w:cs="Times New Roman"/>
          <w:sz w:val="24"/>
          <w:szCs w:val="24"/>
          <w:lang w:val="en-GB"/>
        </w:rPr>
        <w:t xml:space="preserve"> stayed </w:t>
      </w:r>
      <w:r w:rsidR="009403EF">
        <w:rPr>
          <w:rFonts w:ascii="Times New Roman" w:hAnsi="Times New Roman" w:cs="Times New Roman"/>
          <w:sz w:val="24"/>
          <w:szCs w:val="24"/>
          <w:lang w:val="en-GB"/>
        </w:rPr>
        <w:t>at</w:t>
      </w:r>
      <w:r w:rsidR="009403EF"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 xml:space="preserve">the same level (14%). </w:t>
      </w:r>
      <w:r w:rsidR="007415FD" w:rsidRPr="005C4EA6">
        <w:rPr>
          <w:rFonts w:ascii="Times New Roman" w:hAnsi="Times New Roman" w:cs="Times New Roman"/>
          <w:sz w:val="24"/>
          <w:szCs w:val="24"/>
          <w:lang w:val="en-GB"/>
        </w:rPr>
        <w:t xml:space="preserve">The results of 2020 public survey will be available in November 2020. </w:t>
      </w:r>
    </w:p>
    <w:p w:rsidR="00AB54E7" w:rsidRPr="005C4EA6" w:rsidRDefault="00F55830" w:rsidP="00901B71">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lastRenderedPageBreak/>
        <w:t xml:space="preserve">NFP is closely communicating with </w:t>
      </w:r>
      <w:r w:rsidR="003F7B4C" w:rsidRPr="005C4EA6">
        <w:rPr>
          <w:rFonts w:ascii="Times New Roman" w:hAnsi="Times New Roman" w:cs="Times New Roman"/>
          <w:sz w:val="24"/>
          <w:szCs w:val="24"/>
          <w:lang w:val="en-GB"/>
        </w:rPr>
        <w:t xml:space="preserve">the Norwegian Embassy and </w:t>
      </w:r>
      <w:r w:rsidRPr="005C4EA6">
        <w:rPr>
          <w:rFonts w:ascii="Times New Roman" w:hAnsi="Times New Roman" w:cs="Times New Roman"/>
          <w:sz w:val="24"/>
          <w:szCs w:val="24"/>
          <w:lang w:val="en-GB"/>
        </w:rPr>
        <w:t xml:space="preserve">POs </w:t>
      </w:r>
      <w:r w:rsidR="009403EF">
        <w:rPr>
          <w:rFonts w:ascii="Times New Roman" w:hAnsi="Times New Roman" w:cs="Times New Roman"/>
          <w:sz w:val="24"/>
          <w:szCs w:val="24"/>
          <w:lang w:val="en-GB"/>
        </w:rPr>
        <w:t>when making</w:t>
      </w:r>
      <w:r w:rsidR="00AB54E7" w:rsidRPr="005C4EA6">
        <w:rPr>
          <w:rFonts w:ascii="Times New Roman" w:hAnsi="Times New Roman" w:cs="Times New Roman"/>
          <w:sz w:val="24"/>
          <w:szCs w:val="24"/>
          <w:lang w:val="en-GB"/>
        </w:rPr>
        <w:t xml:space="preserve"> ann</w:t>
      </w:r>
      <w:r w:rsidR="007A6290">
        <w:rPr>
          <w:rFonts w:ascii="Times New Roman" w:hAnsi="Times New Roman" w:cs="Times New Roman"/>
          <w:sz w:val="24"/>
          <w:szCs w:val="24"/>
          <w:lang w:val="en-GB"/>
        </w:rPr>
        <w:t>ual plans for communication. PO</w:t>
      </w:r>
      <w:r w:rsidR="00AB54E7" w:rsidRPr="005C4EA6">
        <w:rPr>
          <w:rFonts w:ascii="Times New Roman" w:hAnsi="Times New Roman" w:cs="Times New Roman"/>
          <w:sz w:val="24"/>
          <w:szCs w:val="24"/>
          <w:lang w:val="en-GB"/>
        </w:rPr>
        <w:t xml:space="preserve">s have </w:t>
      </w:r>
      <w:r w:rsidR="009403EF">
        <w:rPr>
          <w:rFonts w:ascii="Times New Roman" w:hAnsi="Times New Roman" w:cs="Times New Roman"/>
          <w:sz w:val="24"/>
          <w:szCs w:val="24"/>
          <w:lang w:val="en-GB"/>
        </w:rPr>
        <w:t xml:space="preserve">direct </w:t>
      </w:r>
      <w:r w:rsidR="00AB54E7" w:rsidRPr="005C4EA6">
        <w:rPr>
          <w:rFonts w:ascii="Times New Roman" w:hAnsi="Times New Roman" w:cs="Times New Roman"/>
          <w:sz w:val="24"/>
          <w:szCs w:val="24"/>
          <w:lang w:val="en-GB"/>
        </w:rPr>
        <w:t xml:space="preserve">access </w:t>
      </w:r>
      <w:r w:rsidR="009403EF">
        <w:rPr>
          <w:rFonts w:ascii="Times New Roman" w:hAnsi="Times New Roman" w:cs="Times New Roman"/>
          <w:sz w:val="24"/>
          <w:szCs w:val="24"/>
          <w:lang w:val="en-GB"/>
        </w:rPr>
        <w:t>for</w:t>
      </w:r>
      <w:r w:rsidR="009403EF" w:rsidRPr="005C4EA6">
        <w:rPr>
          <w:rFonts w:ascii="Times New Roman" w:hAnsi="Times New Roman" w:cs="Times New Roman"/>
          <w:sz w:val="24"/>
          <w:szCs w:val="24"/>
          <w:lang w:val="en-GB"/>
        </w:rPr>
        <w:t xml:space="preserve"> </w:t>
      </w:r>
      <w:r w:rsidR="00AB54E7" w:rsidRPr="005C4EA6">
        <w:rPr>
          <w:rFonts w:ascii="Times New Roman" w:hAnsi="Times New Roman" w:cs="Times New Roman"/>
          <w:sz w:val="24"/>
          <w:szCs w:val="24"/>
          <w:lang w:val="en-GB"/>
        </w:rPr>
        <w:t>promot</w:t>
      </w:r>
      <w:r w:rsidR="009403EF">
        <w:rPr>
          <w:rFonts w:ascii="Times New Roman" w:hAnsi="Times New Roman" w:cs="Times New Roman"/>
          <w:sz w:val="24"/>
          <w:szCs w:val="24"/>
          <w:lang w:val="en-GB"/>
        </w:rPr>
        <w:t>ing</w:t>
      </w:r>
      <w:r w:rsidR="00AB54E7" w:rsidRPr="005C4EA6">
        <w:rPr>
          <w:rFonts w:ascii="Times New Roman" w:hAnsi="Times New Roman" w:cs="Times New Roman"/>
          <w:sz w:val="24"/>
          <w:szCs w:val="24"/>
          <w:lang w:val="en-GB"/>
        </w:rPr>
        <w:t xml:space="preserve"> information about open calls or projects on the EEA and Norway Grants Estonia Facebook page</w:t>
      </w:r>
      <w:r w:rsidR="009403EF">
        <w:rPr>
          <w:rFonts w:ascii="Times New Roman" w:hAnsi="Times New Roman" w:cs="Times New Roman"/>
          <w:sz w:val="24"/>
          <w:szCs w:val="24"/>
          <w:lang w:val="en-GB"/>
        </w:rPr>
        <w:t>.</w:t>
      </w:r>
      <w:r w:rsidR="00AB54E7" w:rsidRPr="005C4EA6">
        <w:rPr>
          <w:rFonts w:ascii="Times New Roman" w:hAnsi="Times New Roman" w:cs="Times New Roman"/>
          <w:sz w:val="24"/>
          <w:szCs w:val="24"/>
          <w:lang w:val="en-GB"/>
        </w:rPr>
        <w:t xml:space="preserve"> </w:t>
      </w:r>
    </w:p>
    <w:p w:rsidR="00454CD4" w:rsidRPr="005C4EA6" w:rsidRDefault="00901B71" w:rsidP="00901B71">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Among other activities </w:t>
      </w:r>
      <w:r w:rsidR="009403EF">
        <w:rPr>
          <w:rFonts w:ascii="Times New Roman" w:hAnsi="Times New Roman" w:cs="Times New Roman"/>
          <w:sz w:val="24"/>
          <w:szCs w:val="24"/>
          <w:lang w:val="en-GB"/>
        </w:rPr>
        <w:t xml:space="preserve">the </w:t>
      </w:r>
      <w:r w:rsidRPr="005C4EA6">
        <w:rPr>
          <w:rFonts w:ascii="Times New Roman" w:hAnsi="Times New Roman" w:cs="Times New Roman"/>
          <w:sz w:val="24"/>
          <w:szCs w:val="24"/>
          <w:lang w:val="en-GB"/>
        </w:rPr>
        <w:t xml:space="preserve">NFP </w:t>
      </w:r>
      <w:r w:rsidR="00454CD4" w:rsidRPr="005C4EA6">
        <w:rPr>
          <w:rFonts w:ascii="Times New Roman" w:hAnsi="Times New Roman" w:cs="Times New Roman"/>
          <w:sz w:val="24"/>
          <w:szCs w:val="24"/>
          <w:lang w:val="en-GB"/>
        </w:rPr>
        <w:t xml:space="preserve">participated </w:t>
      </w:r>
      <w:r w:rsidR="009403EF">
        <w:rPr>
          <w:rFonts w:ascii="Times New Roman" w:hAnsi="Times New Roman" w:cs="Times New Roman"/>
          <w:sz w:val="24"/>
          <w:szCs w:val="24"/>
          <w:lang w:val="en-GB"/>
        </w:rPr>
        <w:t xml:space="preserve">for </w:t>
      </w:r>
      <w:r w:rsidR="00454CD4" w:rsidRPr="005C4EA6">
        <w:rPr>
          <w:rFonts w:ascii="Times New Roman" w:hAnsi="Times New Roman" w:cs="Times New Roman"/>
          <w:sz w:val="24"/>
          <w:szCs w:val="24"/>
          <w:lang w:val="en-GB"/>
        </w:rPr>
        <w:t xml:space="preserve">2 days in Estonian music event called </w:t>
      </w:r>
      <w:proofErr w:type="spellStart"/>
      <w:r w:rsidR="00454CD4" w:rsidRPr="005C4EA6">
        <w:rPr>
          <w:rFonts w:ascii="Times New Roman" w:hAnsi="Times New Roman" w:cs="Times New Roman"/>
          <w:sz w:val="24"/>
          <w:szCs w:val="24"/>
          <w:lang w:val="en-GB"/>
        </w:rPr>
        <w:t>Viru</w:t>
      </w:r>
      <w:proofErr w:type="spellEnd"/>
      <w:r w:rsidR="00454CD4" w:rsidRPr="005C4EA6">
        <w:rPr>
          <w:rFonts w:ascii="Times New Roman" w:hAnsi="Times New Roman" w:cs="Times New Roman"/>
          <w:sz w:val="24"/>
          <w:szCs w:val="24"/>
          <w:lang w:val="en-GB"/>
        </w:rPr>
        <w:t xml:space="preserve"> Folk in August 2020 that focused on Norwegian music and culture. NFP </w:t>
      </w:r>
      <w:r w:rsidRPr="005C4EA6">
        <w:rPr>
          <w:rFonts w:ascii="Times New Roman" w:hAnsi="Times New Roman" w:cs="Times New Roman"/>
          <w:sz w:val="24"/>
          <w:szCs w:val="24"/>
          <w:lang w:val="en-GB"/>
        </w:rPr>
        <w:t>has had successful TV projects with the coverage of Norwegian/EEA Grants</w:t>
      </w:r>
      <w:r w:rsidR="00454CD4" w:rsidRPr="005C4EA6">
        <w:rPr>
          <w:rFonts w:ascii="Times New Roman" w:hAnsi="Times New Roman" w:cs="Times New Roman"/>
          <w:sz w:val="24"/>
          <w:szCs w:val="24"/>
          <w:lang w:val="en-GB"/>
        </w:rPr>
        <w:t xml:space="preserve"> - two TV clips in a TV show called “Estonia - full of experiences” presenting projects supported through Active Citizen Fund in August 2020 (</w:t>
      </w:r>
      <w:r w:rsidR="00D52D48" w:rsidRPr="005C4EA6">
        <w:rPr>
          <w:rFonts w:ascii="Times New Roman" w:hAnsi="Times New Roman" w:cs="Times New Roman"/>
          <w:sz w:val="24"/>
          <w:szCs w:val="24"/>
          <w:lang w:val="en-GB"/>
        </w:rPr>
        <w:t>approx.</w:t>
      </w:r>
      <w:r w:rsidR="00454CD4" w:rsidRPr="005C4EA6">
        <w:rPr>
          <w:rFonts w:ascii="Times New Roman" w:hAnsi="Times New Roman" w:cs="Times New Roman"/>
          <w:sz w:val="24"/>
          <w:szCs w:val="24"/>
          <w:lang w:val="en-GB"/>
        </w:rPr>
        <w:t xml:space="preserve"> 60 000 views). Videos had also sponsored ads on social media (</w:t>
      </w:r>
      <w:r w:rsidR="00D52D48" w:rsidRPr="005C4EA6">
        <w:rPr>
          <w:rFonts w:ascii="Times New Roman" w:hAnsi="Times New Roman" w:cs="Times New Roman"/>
          <w:sz w:val="24"/>
          <w:szCs w:val="24"/>
          <w:lang w:val="en-GB"/>
        </w:rPr>
        <w:t xml:space="preserve">approx. </w:t>
      </w:r>
      <w:r w:rsidR="00454CD4" w:rsidRPr="005C4EA6">
        <w:rPr>
          <w:rFonts w:ascii="Times New Roman" w:hAnsi="Times New Roman" w:cs="Times New Roman"/>
          <w:sz w:val="24"/>
          <w:szCs w:val="24"/>
          <w:lang w:val="en-GB"/>
        </w:rPr>
        <w:t xml:space="preserve">17 000 </w:t>
      </w:r>
      <w:r w:rsidR="00D52D48" w:rsidRPr="005C4EA6">
        <w:rPr>
          <w:rFonts w:ascii="Times New Roman" w:hAnsi="Times New Roman" w:cs="Times New Roman"/>
          <w:sz w:val="24"/>
          <w:szCs w:val="24"/>
          <w:lang w:val="en-GB"/>
        </w:rPr>
        <w:t>views</w:t>
      </w:r>
      <w:r w:rsidR="00454CD4" w:rsidRPr="005C4EA6">
        <w:rPr>
          <w:rFonts w:ascii="Times New Roman" w:hAnsi="Times New Roman" w:cs="Times New Roman"/>
          <w:sz w:val="24"/>
          <w:szCs w:val="24"/>
          <w:lang w:val="en-GB"/>
        </w:rPr>
        <w:t>)</w:t>
      </w:r>
      <w:r w:rsidRPr="005C4EA6">
        <w:rPr>
          <w:rFonts w:ascii="Times New Roman" w:hAnsi="Times New Roman" w:cs="Times New Roman"/>
          <w:sz w:val="24"/>
          <w:szCs w:val="24"/>
          <w:lang w:val="en-GB"/>
        </w:rPr>
        <w:t>.</w:t>
      </w:r>
    </w:p>
    <w:p w:rsidR="00D52D48" w:rsidRPr="005C4EA6" w:rsidRDefault="007D135D" w:rsidP="00901B71">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The communication strategy has been updated</w:t>
      </w:r>
      <w:r w:rsidR="005D46F3">
        <w:rPr>
          <w:rFonts w:ascii="Times New Roman" w:hAnsi="Times New Roman" w:cs="Times New Roman"/>
          <w:sz w:val="24"/>
          <w:szCs w:val="24"/>
          <w:lang w:val="en-GB"/>
        </w:rPr>
        <w:t xml:space="preserve"> </w:t>
      </w:r>
      <w:r w:rsidR="009403EF">
        <w:rPr>
          <w:rFonts w:ascii="Times New Roman" w:hAnsi="Times New Roman" w:cs="Times New Roman"/>
          <w:sz w:val="24"/>
          <w:szCs w:val="24"/>
          <w:lang w:val="en-GB"/>
        </w:rPr>
        <w:t xml:space="preserve">in collaboration </w:t>
      </w:r>
      <w:r w:rsidR="005D46F3">
        <w:rPr>
          <w:rFonts w:ascii="Times New Roman" w:hAnsi="Times New Roman" w:cs="Times New Roman"/>
          <w:sz w:val="24"/>
          <w:szCs w:val="24"/>
          <w:lang w:val="en-GB"/>
        </w:rPr>
        <w:t xml:space="preserve">with </w:t>
      </w:r>
      <w:proofErr w:type="spellStart"/>
      <w:r w:rsidR="005D46F3">
        <w:rPr>
          <w:rFonts w:ascii="Times New Roman" w:hAnsi="Times New Roman" w:cs="Times New Roman"/>
          <w:sz w:val="24"/>
          <w:szCs w:val="24"/>
          <w:lang w:val="en-GB"/>
        </w:rPr>
        <w:t>POs</w:t>
      </w:r>
      <w:r w:rsidRPr="005C4EA6">
        <w:rPr>
          <w:rFonts w:ascii="Times New Roman" w:hAnsi="Times New Roman" w:cs="Times New Roman"/>
          <w:sz w:val="24"/>
          <w:szCs w:val="24"/>
          <w:lang w:val="en-GB"/>
        </w:rPr>
        <w:t>.</w:t>
      </w:r>
      <w:proofErr w:type="spellEnd"/>
    </w:p>
    <w:p w:rsidR="007D135D" w:rsidRPr="005C4EA6" w:rsidRDefault="007D135D" w:rsidP="00901B71">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 xml:space="preserve">NFP is planning to integrate EEA and Norway Grants to a new webpage and it </w:t>
      </w:r>
      <w:r w:rsidR="009403EF">
        <w:rPr>
          <w:rFonts w:ascii="Times New Roman" w:hAnsi="Times New Roman" w:cs="Times New Roman"/>
          <w:sz w:val="24"/>
          <w:szCs w:val="24"/>
          <w:lang w:val="en-GB"/>
        </w:rPr>
        <w:t xml:space="preserve">is planned to </w:t>
      </w:r>
      <w:r w:rsidRPr="005C4EA6">
        <w:rPr>
          <w:rFonts w:ascii="Times New Roman" w:hAnsi="Times New Roman" w:cs="Times New Roman"/>
          <w:sz w:val="24"/>
          <w:szCs w:val="24"/>
          <w:lang w:val="en-GB"/>
        </w:rPr>
        <w:t xml:space="preserve">be launched in 2021. The address https://eeagrants.fin.ee/ will still be </w:t>
      </w:r>
      <w:r w:rsidR="009403EF">
        <w:rPr>
          <w:rFonts w:ascii="Times New Roman" w:hAnsi="Times New Roman" w:cs="Times New Roman"/>
          <w:sz w:val="24"/>
          <w:szCs w:val="24"/>
          <w:lang w:val="en-GB"/>
        </w:rPr>
        <w:t>in use</w:t>
      </w:r>
      <w:r w:rsidR="009403EF" w:rsidRPr="005C4EA6">
        <w:rPr>
          <w:rFonts w:ascii="Times New Roman" w:hAnsi="Times New Roman" w:cs="Times New Roman"/>
          <w:sz w:val="24"/>
          <w:szCs w:val="24"/>
          <w:lang w:val="en-GB"/>
        </w:rPr>
        <w:t xml:space="preserve"> </w:t>
      </w:r>
      <w:r w:rsidRPr="005C4EA6">
        <w:rPr>
          <w:rFonts w:ascii="Times New Roman" w:hAnsi="Times New Roman" w:cs="Times New Roman"/>
          <w:sz w:val="24"/>
          <w:szCs w:val="24"/>
          <w:lang w:val="en-GB"/>
        </w:rPr>
        <w:t>but it directs the user to NFP-s website which will have better possibilities. This way, NFP believes, information will not get outdated so easily (everything in one webpage) and also people, interested in European structural funds or different national grants will find their way to EEA and Norway Grants which with great probability raises awareness about what those grants are about and for.</w:t>
      </w:r>
    </w:p>
    <w:p w:rsidR="00F40B57" w:rsidRPr="005C4EA6" w:rsidRDefault="00F40B57" w:rsidP="00901B71">
      <w:pPr>
        <w:jc w:val="both"/>
        <w:rPr>
          <w:rFonts w:ascii="Times New Roman" w:hAnsi="Times New Roman" w:cs="Times New Roman"/>
          <w:sz w:val="24"/>
          <w:szCs w:val="24"/>
          <w:lang w:val="en-GB"/>
        </w:rPr>
      </w:pPr>
      <w:r w:rsidRPr="005C4EA6">
        <w:rPr>
          <w:rFonts w:ascii="Times New Roman" w:hAnsi="Times New Roman" w:cs="Times New Roman"/>
          <w:sz w:val="24"/>
          <w:szCs w:val="24"/>
          <w:lang w:val="en-GB"/>
        </w:rPr>
        <w:t>Future plans involve social media posts with interesting facts about previous and/or ongoing period</w:t>
      </w:r>
      <w:r w:rsidR="005C4EA6" w:rsidRPr="005C4EA6">
        <w:rPr>
          <w:rFonts w:ascii="Times New Roman" w:hAnsi="Times New Roman" w:cs="Times New Roman"/>
          <w:sz w:val="24"/>
          <w:szCs w:val="24"/>
          <w:lang w:val="en-GB"/>
        </w:rPr>
        <w:t>, launching special newspaper about the implementation of projects of this financial period, presenting the success stories of funded projects on the Estonian map in new webpage.</w:t>
      </w:r>
    </w:p>
    <w:p w:rsidR="00FC4801" w:rsidRDefault="005D46F3" w:rsidP="00901B71">
      <w:pPr>
        <w:jc w:val="both"/>
        <w:rPr>
          <w:rFonts w:ascii="Times New Roman" w:hAnsi="Times New Roman" w:cs="Times New Roman"/>
          <w:color w:val="FF0000"/>
          <w:sz w:val="24"/>
          <w:szCs w:val="24"/>
          <w:lang w:val="en-GB"/>
        </w:rPr>
      </w:pPr>
      <w:r w:rsidRPr="0092421C">
        <w:rPr>
          <w:rFonts w:ascii="Times New Roman" w:hAnsi="Times New Roman" w:cs="Times New Roman"/>
          <w:sz w:val="24"/>
          <w:szCs w:val="24"/>
          <w:u w:val="single"/>
          <w:lang w:val="en-GB"/>
        </w:rPr>
        <w:t>Mrs Torill Johansen</w:t>
      </w:r>
      <w:r w:rsidRPr="005C4EA6">
        <w:rPr>
          <w:rFonts w:ascii="Times New Roman" w:hAnsi="Times New Roman"/>
          <w:color w:val="FF0000"/>
          <w:sz w:val="24"/>
          <w:szCs w:val="24"/>
          <w:lang w:val="en-GB"/>
        </w:rPr>
        <w:t xml:space="preserve"> </w:t>
      </w:r>
      <w:r w:rsidR="004F1EA5" w:rsidRPr="009302F4">
        <w:rPr>
          <w:rFonts w:ascii="Times New Roman" w:hAnsi="Times New Roman" w:cs="Times New Roman"/>
          <w:sz w:val="24"/>
          <w:szCs w:val="24"/>
          <w:lang w:val="en-GB"/>
        </w:rPr>
        <w:t>commends</w:t>
      </w:r>
      <w:r w:rsidR="00901B71" w:rsidRPr="009302F4">
        <w:rPr>
          <w:rFonts w:ascii="Times New Roman" w:hAnsi="Times New Roman" w:cs="Times New Roman"/>
          <w:sz w:val="24"/>
          <w:szCs w:val="24"/>
          <w:lang w:val="en-GB"/>
        </w:rPr>
        <w:t xml:space="preserve"> </w:t>
      </w:r>
      <w:r w:rsidR="004F1EA5" w:rsidRPr="009302F4">
        <w:rPr>
          <w:rFonts w:ascii="Times New Roman" w:hAnsi="Times New Roman" w:cs="Times New Roman"/>
          <w:sz w:val="24"/>
          <w:szCs w:val="24"/>
          <w:lang w:val="en-GB"/>
        </w:rPr>
        <w:t>NFPs effort</w:t>
      </w:r>
      <w:r w:rsidR="00901B71" w:rsidRPr="009302F4">
        <w:rPr>
          <w:rFonts w:ascii="Times New Roman" w:hAnsi="Times New Roman" w:cs="Times New Roman"/>
          <w:sz w:val="24"/>
          <w:szCs w:val="24"/>
          <w:lang w:val="en-GB"/>
        </w:rPr>
        <w:t xml:space="preserve"> of having regular public awareness surveys and is looking forward to see these surveys continue</w:t>
      </w:r>
      <w:r w:rsidR="009403EF">
        <w:rPr>
          <w:rFonts w:ascii="Times New Roman" w:hAnsi="Times New Roman" w:cs="Times New Roman"/>
          <w:sz w:val="24"/>
          <w:szCs w:val="24"/>
          <w:lang w:val="en-GB"/>
        </w:rPr>
        <w:t xml:space="preserve"> and the latest outcome in November</w:t>
      </w:r>
      <w:r w:rsidR="00901B71" w:rsidRPr="009302F4">
        <w:rPr>
          <w:rFonts w:ascii="Times New Roman" w:hAnsi="Times New Roman" w:cs="Times New Roman"/>
          <w:sz w:val="24"/>
          <w:szCs w:val="24"/>
          <w:lang w:val="en-GB"/>
        </w:rPr>
        <w:t xml:space="preserve">. </w:t>
      </w:r>
      <w:r w:rsidR="004F1EA5" w:rsidRPr="009302F4">
        <w:rPr>
          <w:rFonts w:ascii="Times New Roman" w:hAnsi="Times New Roman" w:cs="Times New Roman"/>
          <w:sz w:val="24"/>
          <w:szCs w:val="24"/>
          <w:lang w:val="en-GB"/>
        </w:rPr>
        <w:t xml:space="preserve">The donors applaud NFPs effort in promoting the Grants in different ways: being active </w:t>
      </w:r>
      <w:r w:rsidR="00901B71" w:rsidRPr="009302F4">
        <w:rPr>
          <w:rFonts w:ascii="Times New Roman" w:hAnsi="Times New Roman" w:cs="Times New Roman"/>
          <w:sz w:val="24"/>
          <w:szCs w:val="24"/>
          <w:lang w:val="en-GB"/>
        </w:rPr>
        <w:t xml:space="preserve">on social media as well as </w:t>
      </w:r>
      <w:r w:rsidR="004F1EA5" w:rsidRPr="009302F4">
        <w:rPr>
          <w:rFonts w:ascii="Times New Roman" w:hAnsi="Times New Roman" w:cs="Times New Roman"/>
          <w:sz w:val="24"/>
          <w:szCs w:val="24"/>
          <w:lang w:val="en-GB"/>
        </w:rPr>
        <w:t>participating in events</w:t>
      </w:r>
      <w:r w:rsidR="00901B71" w:rsidRPr="009302F4">
        <w:rPr>
          <w:rFonts w:ascii="Times New Roman" w:hAnsi="Times New Roman" w:cs="Times New Roman"/>
          <w:sz w:val="24"/>
          <w:szCs w:val="24"/>
          <w:lang w:val="en-GB"/>
        </w:rPr>
        <w:t xml:space="preserve">. The donors </w:t>
      </w:r>
      <w:r w:rsidR="00FC4801" w:rsidRPr="009302F4">
        <w:rPr>
          <w:rFonts w:ascii="Times New Roman" w:hAnsi="Times New Roman" w:cs="Times New Roman"/>
          <w:sz w:val="24"/>
          <w:szCs w:val="24"/>
          <w:lang w:val="en-GB"/>
        </w:rPr>
        <w:t>take note of the plan to integrate EEA and Norway Grants to a new webpage and that the communication strategy has been updated</w:t>
      </w:r>
      <w:r w:rsidR="00901B71" w:rsidRPr="009302F4">
        <w:rPr>
          <w:rFonts w:ascii="Times New Roman" w:hAnsi="Times New Roman" w:cs="Times New Roman"/>
          <w:sz w:val="24"/>
          <w:szCs w:val="24"/>
          <w:lang w:val="en-GB"/>
        </w:rPr>
        <w:t>.</w:t>
      </w:r>
      <w:r w:rsidR="00FC4801" w:rsidRPr="009302F4">
        <w:rPr>
          <w:rFonts w:ascii="Times New Roman" w:hAnsi="Times New Roman" w:cs="Times New Roman"/>
          <w:sz w:val="24"/>
          <w:szCs w:val="24"/>
          <w:lang w:val="en-GB"/>
        </w:rPr>
        <w:t xml:space="preserve"> The donors encourage NFP to work closely with FMO in order to implement the strategy. </w:t>
      </w:r>
    </w:p>
    <w:p w:rsidR="00901B71" w:rsidRDefault="00FC4801" w:rsidP="00901B71">
      <w:pPr>
        <w:jc w:val="both"/>
        <w:rPr>
          <w:rFonts w:ascii="Times New Roman" w:hAnsi="Times New Roman" w:cs="Times New Roman"/>
          <w:sz w:val="24"/>
          <w:szCs w:val="24"/>
          <w:lang w:val="en-GB"/>
        </w:rPr>
      </w:pPr>
      <w:r w:rsidRPr="009302F4">
        <w:rPr>
          <w:rFonts w:ascii="Times New Roman" w:hAnsi="Times New Roman" w:cs="Times New Roman"/>
          <w:sz w:val="24"/>
          <w:szCs w:val="24"/>
          <w:u w:val="single"/>
          <w:lang w:val="en-GB"/>
        </w:rPr>
        <w:t>Mrs Piret Marvet</w:t>
      </w:r>
      <w:r w:rsidRPr="009302F4">
        <w:rPr>
          <w:rFonts w:ascii="Times New Roman" w:hAnsi="Times New Roman" w:cs="Times New Roman"/>
          <w:sz w:val="24"/>
          <w:szCs w:val="24"/>
          <w:lang w:val="en-GB"/>
        </w:rPr>
        <w:t xml:space="preserve"> </w:t>
      </w:r>
      <w:r w:rsidR="002C2E4F" w:rsidRPr="009302F4">
        <w:rPr>
          <w:rFonts w:ascii="Times New Roman" w:hAnsi="Times New Roman" w:cs="Times New Roman"/>
          <w:sz w:val="24"/>
          <w:szCs w:val="24"/>
          <w:lang w:val="en-GB"/>
        </w:rPr>
        <w:t xml:space="preserve">was happy to </w:t>
      </w:r>
      <w:r w:rsidR="009403EF">
        <w:rPr>
          <w:rFonts w:ascii="Times New Roman" w:hAnsi="Times New Roman" w:cs="Times New Roman"/>
          <w:sz w:val="24"/>
          <w:szCs w:val="24"/>
          <w:lang w:val="en-GB"/>
        </w:rPr>
        <w:t>inform</w:t>
      </w:r>
      <w:r w:rsidR="009403EF" w:rsidRPr="009302F4">
        <w:rPr>
          <w:rFonts w:ascii="Times New Roman" w:hAnsi="Times New Roman" w:cs="Times New Roman"/>
          <w:sz w:val="24"/>
          <w:szCs w:val="24"/>
          <w:lang w:val="en-GB"/>
        </w:rPr>
        <w:t xml:space="preserve"> </w:t>
      </w:r>
      <w:r w:rsidR="002C2E4F" w:rsidRPr="009302F4">
        <w:rPr>
          <w:rFonts w:ascii="Times New Roman" w:hAnsi="Times New Roman" w:cs="Times New Roman"/>
          <w:sz w:val="24"/>
          <w:szCs w:val="24"/>
          <w:lang w:val="en-GB"/>
        </w:rPr>
        <w:t xml:space="preserve">that despite the COVID-19 situation the Norwegian Embassy and the NFP were able to promote the </w:t>
      </w:r>
      <w:r w:rsidR="002C2E4F" w:rsidRPr="005C4EA6">
        <w:rPr>
          <w:rFonts w:ascii="Times New Roman" w:hAnsi="Times New Roman" w:cs="Times New Roman"/>
          <w:sz w:val="24"/>
          <w:szCs w:val="24"/>
          <w:lang w:val="en-GB"/>
        </w:rPr>
        <w:t>EEA and Norway Grants</w:t>
      </w:r>
      <w:r w:rsidR="002C2E4F">
        <w:rPr>
          <w:rFonts w:ascii="Times New Roman" w:hAnsi="Times New Roman" w:cs="Times New Roman"/>
          <w:sz w:val="24"/>
          <w:szCs w:val="24"/>
          <w:lang w:val="en-GB"/>
        </w:rPr>
        <w:t xml:space="preserve"> in </w:t>
      </w:r>
      <w:proofErr w:type="spellStart"/>
      <w:r w:rsidR="002C2E4F">
        <w:rPr>
          <w:rFonts w:ascii="Times New Roman" w:hAnsi="Times New Roman" w:cs="Times New Roman"/>
          <w:sz w:val="24"/>
          <w:szCs w:val="24"/>
          <w:lang w:val="en-GB"/>
        </w:rPr>
        <w:t>Viru</w:t>
      </w:r>
      <w:proofErr w:type="spellEnd"/>
      <w:r w:rsidR="002C2E4F">
        <w:rPr>
          <w:rFonts w:ascii="Times New Roman" w:hAnsi="Times New Roman" w:cs="Times New Roman"/>
          <w:sz w:val="24"/>
          <w:szCs w:val="24"/>
          <w:lang w:val="en-GB"/>
        </w:rPr>
        <w:t xml:space="preserve"> Folk festival together side by side. She also confirmed good cooperation between Norwegian Embassy and NFP in social media: sharing posts and providing material for posts. </w:t>
      </w:r>
    </w:p>
    <w:p w:rsidR="002C2E4F" w:rsidRDefault="002C2E4F" w:rsidP="00901B71">
      <w:pPr>
        <w:jc w:val="both"/>
        <w:rPr>
          <w:rFonts w:ascii="Times New Roman" w:hAnsi="Times New Roman" w:cs="Times New Roman"/>
          <w:sz w:val="24"/>
          <w:szCs w:val="24"/>
          <w:u w:val="single"/>
          <w:lang w:val="en-GB"/>
        </w:rPr>
      </w:pPr>
      <w:r w:rsidRPr="009302F4">
        <w:rPr>
          <w:rFonts w:ascii="Times New Roman" w:hAnsi="Times New Roman" w:cs="Times New Roman"/>
          <w:sz w:val="24"/>
          <w:szCs w:val="24"/>
          <w:u w:val="single"/>
          <w:lang w:val="en-GB"/>
        </w:rPr>
        <w:t>Mrs Else Berit</w:t>
      </w:r>
      <w:r w:rsidRPr="008A4970">
        <w:rPr>
          <w:rFonts w:ascii="Times New Roman" w:hAnsi="Times New Roman" w:cs="Times New Roman"/>
          <w:sz w:val="24"/>
          <w:szCs w:val="24"/>
          <w:u w:val="single"/>
          <w:lang w:val="en-GB"/>
        </w:rPr>
        <w:t xml:space="preserve"> Eikeland</w:t>
      </w:r>
      <w:r w:rsidRPr="009302F4">
        <w:rPr>
          <w:rFonts w:ascii="Times New Roman" w:hAnsi="Times New Roman" w:cs="Times New Roman"/>
          <w:sz w:val="24"/>
          <w:szCs w:val="24"/>
          <w:lang w:val="en-GB"/>
        </w:rPr>
        <w:t xml:space="preserve"> </w:t>
      </w:r>
      <w:r w:rsidR="009403EF">
        <w:rPr>
          <w:rFonts w:ascii="Times New Roman" w:hAnsi="Times New Roman" w:cs="Times New Roman"/>
          <w:sz w:val="24"/>
          <w:szCs w:val="24"/>
          <w:lang w:val="en-GB"/>
        </w:rPr>
        <w:t>informed</w:t>
      </w:r>
      <w:r w:rsidRPr="009302F4">
        <w:rPr>
          <w:rFonts w:ascii="Times New Roman" w:hAnsi="Times New Roman" w:cs="Times New Roman"/>
          <w:sz w:val="24"/>
          <w:szCs w:val="24"/>
          <w:lang w:val="en-GB"/>
        </w:rPr>
        <w:t xml:space="preserve"> that next year there will be the </w:t>
      </w:r>
      <w:r w:rsidR="009403EF">
        <w:rPr>
          <w:rFonts w:ascii="Times New Roman" w:hAnsi="Times New Roman" w:cs="Times New Roman"/>
          <w:sz w:val="24"/>
          <w:szCs w:val="24"/>
          <w:lang w:val="en-GB"/>
        </w:rPr>
        <w:t>100</w:t>
      </w:r>
      <w:r w:rsidR="009403EF" w:rsidRPr="001E62F6">
        <w:rPr>
          <w:rFonts w:ascii="Times New Roman" w:hAnsi="Times New Roman" w:cs="Times New Roman"/>
          <w:sz w:val="24"/>
          <w:szCs w:val="24"/>
          <w:vertAlign w:val="superscript"/>
          <w:lang w:val="en-GB"/>
        </w:rPr>
        <w:t>th</w:t>
      </w:r>
      <w:r w:rsidR="009403EF">
        <w:rPr>
          <w:rFonts w:ascii="Times New Roman" w:hAnsi="Times New Roman" w:cs="Times New Roman"/>
          <w:sz w:val="24"/>
          <w:szCs w:val="24"/>
          <w:lang w:val="en-GB"/>
        </w:rPr>
        <w:t xml:space="preserve"> </w:t>
      </w:r>
      <w:r w:rsidRPr="009302F4">
        <w:rPr>
          <w:rFonts w:ascii="Times New Roman" w:hAnsi="Times New Roman" w:cs="Times New Roman"/>
          <w:sz w:val="24"/>
          <w:szCs w:val="24"/>
          <w:lang w:val="en-GB"/>
        </w:rPr>
        <w:t>anniversary of bilateral relationship between Estonia and Norway. Starting with the celebration activities in February 2021 the Norwegian Embassy will keep NFP informed and involved</w:t>
      </w:r>
      <w:r w:rsidR="009403EF">
        <w:rPr>
          <w:rFonts w:ascii="Times New Roman" w:hAnsi="Times New Roman" w:cs="Times New Roman"/>
          <w:sz w:val="24"/>
          <w:szCs w:val="24"/>
          <w:lang w:val="en-GB"/>
        </w:rPr>
        <w:t xml:space="preserve"> in the celebration</w:t>
      </w:r>
      <w:r w:rsidRPr="009302F4">
        <w:rPr>
          <w:rFonts w:ascii="Times New Roman" w:hAnsi="Times New Roman" w:cs="Times New Roman"/>
          <w:sz w:val="24"/>
          <w:szCs w:val="24"/>
          <w:lang w:val="en-GB"/>
        </w:rPr>
        <w:t>.</w:t>
      </w:r>
      <w:r>
        <w:rPr>
          <w:rFonts w:ascii="Times New Roman" w:hAnsi="Times New Roman" w:cs="Times New Roman"/>
          <w:sz w:val="24"/>
          <w:szCs w:val="24"/>
          <w:u w:val="single"/>
          <w:lang w:val="en-GB"/>
        </w:rPr>
        <w:t xml:space="preserve"> </w:t>
      </w:r>
    </w:p>
    <w:p w:rsidR="002C2E4F" w:rsidRPr="00CD47C9" w:rsidRDefault="002C2E4F" w:rsidP="00901B71">
      <w:pPr>
        <w:jc w:val="both"/>
        <w:rPr>
          <w:rFonts w:ascii="Times New Roman" w:hAnsi="Times New Roman" w:cs="Times New Roman"/>
          <w:color w:val="FF0000"/>
          <w:sz w:val="24"/>
          <w:szCs w:val="24"/>
          <w:lang w:val="en-GB"/>
        </w:rPr>
      </w:pPr>
      <w:r w:rsidRPr="00C034E4">
        <w:rPr>
          <w:rFonts w:ascii="Times New Roman" w:hAnsi="Times New Roman" w:cs="Times New Roman"/>
          <w:sz w:val="24"/>
          <w:szCs w:val="24"/>
          <w:u w:val="single"/>
          <w:lang w:val="en-GB"/>
        </w:rPr>
        <w:t xml:space="preserve">Mr </w:t>
      </w:r>
      <w:r w:rsidRPr="00C034E4">
        <w:rPr>
          <w:rFonts w:ascii="Open Sans" w:hAnsi="Open Sans"/>
          <w:vanish/>
          <w:u w:val="single"/>
          <w:lang w:val="en-GB"/>
        </w:rPr>
        <w:t>Ole Øveraas Ole Øveraas Ole Øveraas Ole Øveraas</w:t>
      </w:r>
      <w:r w:rsidRPr="00C034E4">
        <w:rPr>
          <w:rFonts w:ascii="Times New Roman" w:hAnsi="Times New Roman" w:cs="Times New Roman"/>
          <w:sz w:val="24"/>
          <w:szCs w:val="24"/>
          <w:u w:val="single"/>
          <w:lang w:val="en-GB"/>
        </w:rPr>
        <w:t>Auðunn Atlason</w:t>
      </w:r>
      <w:r w:rsidRPr="00CD47C9">
        <w:rPr>
          <w:rFonts w:ascii="Times New Roman" w:hAnsi="Times New Roman" w:cs="Times New Roman"/>
          <w:sz w:val="24"/>
          <w:szCs w:val="24"/>
          <w:lang w:val="en-GB"/>
        </w:rPr>
        <w:t xml:space="preserve"> commends NFP for good communication networks. He also pointed out that although the Embassy of Iceland</w:t>
      </w:r>
      <w:r w:rsidR="009403EF">
        <w:rPr>
          <w:rFonts w:ascii="Times New Roman" w:hAnsi="Times New Roman" w:cs="Times New Roman"/>
          <w:sz w:val="24"/>
          <w:szCs w:val="24"/>
          <w:lang w:val="en-GB"/>
        </w:rPr>
        <w:t xml:space="preserve"> in Helsinki</w:t>
      </w:r>
      <w:r w:rsidRPr="00CD47C9">
        <w:rPr>
          <w:rFonts w:ascii="Times New Roman" w:hAnsi="Times New Roman" w:cs="Times New Roman"/>
          <w:sz w:val="24"/>
          <w:szCs w:val="24"/>
          <w:lang w:val="en-GB"/>
        </w:rPr>
        <w:t xml:space="preserve"> is </w:t>
      </w:r>
      <w:r w:rsidR="00CD47C9" w:rsidRPr="00CD47C9">
        <w:rPr>
          <w:rFonts w:ascii="Times New Roman" w:hAnsi="Times New Roman" w:cs="Times New Roman"/>
          <w:sz w:val="24"/>
          <w:szCs w:val="24"/>
          <w:lang w:val="en-GB"/>
        </w:rPr>
        <w:t xml:space="preserve">not as close as the Norwegian </w:t>
      </w:r>
      <w:r w:rsidR="009403EF" w:rsidRPr="00CD47C9">
        <w:rPr>
          <w:rFonts w:ascii="Times New Roman" w:hAnsi="Times New Roman" w:cs="Times New Roman"/>
          <w:sz w:val="24"/>
          <w:szCs w:val="24"/>
          <w:lang w:val="en-GB"/>
        </w:rPr>
        <w:t>Embassy,</w:t>
      </w:r>
      <w:r w:rsidR="00CD47C9" w:rsidRPr="00CD47C9">
        <w:rPr>
          <w:rFonts w:ascii="Times New Roman" w:hAnsi="Times New Roman" w:cs="Times New Roman"/>
          <w:sz w:val="24"/>
          <w:szCs w:val="24"/>
          <w:lang w:val="en-GB"/>
        </w:rPr>
        <w:t xml:space="preserve"> they are always</w:t>
      </w:r>
      <w:r w:rsidR="009403EF">
        <w:rPr>
          <w:rFonts w:ascii="Times New Roman" w:hAnsi="Times New Roman" w:cs="Times New Roman"/>
          <w:sz w:val="24"/>
          <w:szCs w:val="24"/>
          <w:lang w:val="en-GB"/>
        </w:rPr>
        <w:t xml:space="preserve"> interested and</w:t>
      </w:r>
      <w:r w:rsidR="00CD47C9" w:rsidRPr="00CD47C9">
        <w:rPr>
          <w:rFonts w:ascii="Times New Roman" w:hAnsi="Times New Roman" w:cs="Times New Roman"/>
          <w:sz w:val="24"/>
          <w:szCs w:val="24"/>
          <w:lang w:val="en-GB"/>
        </w:rPr>
        <w:t xml:space="preserve"> available through other channels (online) for cooperation. </w:t>
      </w:r>
    </w:p>
    <w:p w:rsidR="001E29A2" w:rsidRPr="005C4EA6" w:rsidRDefault="001E29A2" w:rsidP="00FA5A3D">
      <w:pPr>
        <w:jc w:val="both"/>
        <w:rPr>
          <w:rFonts w:ascii="Times New Roman" w:hAnsi="Times New Roman"/>
          <w:b/>
          <w:sz w:val="24"/>
          <w:szCs w:val="24"/>
          <w:lang w:val="en-GB"/>
        </w:rPr>
      </w:pPr>
    </w:p>
    <w:p w:rsidR="00FC0315" w:rsidRPr="005C4EA6" w:rsidRDefault="00674A5A" w:rsidP="00FA5A3D">
      <w:pPr>
        <w:jc w:val="both"/>
        <w:rPr>
          <w:rFonts w:ascii="Times New Roman" w:hAnsi="Times New Roman"/>
          <w:b/>
          <w:sz w:val="24"/>
          <w:szCs w:val="24"/>
          <w:lang w:val="en-GB"/>
        </w:rPr>
      </w:pPr>
      <w:r w:rsidRPr="005C4EA6">
        <w:rPr>
          <w:rFonts w:ascii="Times New Roman" w:hAnsi="Times New Roman"/>
          <w:b/>
          <w:sz w:val="24"/>
          <w:szCs w:val="24"/>
          <w:lang w:val="en-GB"/>
        </w:rPr>
        <w:t>Closing remarks</w:t>
      </w:r>
      <w:r w:rsidR="001D48CD" w:rsidRPr="005C4EA6">
        <w:rPr>
          <w:rFonts w:ascii="Times New Roman" w:hAnsi="Times New Roman"/>
          <w:b/>
          <w:sz w:val="24"/>
          <w:szCs w:val="24"/>
          <w:lang w:val="en-GB"/>
        </w:rPr>
        <w:t xml:space="preserve">. </w:t>
      </w:r>
    </w:p>
    <w:p w:rsidR="001D48CD" w:rsidRPr="005C4EA6" w:rsidRDefault="005D46F3" w:rsidP="00FA5A3D">
      <w:pPr>
        <w:jc w:val="both"/>
        <w:rPr>
          <w:rFonts w:ascii="Times New Roman" w:hAnsi="Times New Roman" w:cs="Times New Roman"/>
          <w:sz w:val="24"/>
          <w:szCs w:val="24"/>
          <w:lang w:val="en-GB"/>
        </w:rPr>
      </w:pPr>
      <w:r w:rsidRPr="0092421C">
        <w:rPr>
          <w:rFonts w:ascii="Times New Roman" w:hAnsi="Times New Roman" w:cs="Times New Roman"/>
          <w:sz w:val="24"/>
          <w:szCs w:val="24"/>
          <w:u w:val="single"/>
          <w:lang w:val="en-GB"/>
        </w:rPr>
        <w:t>Mrs Torill Johansen</w:t>
      </w:r>
      <w:r w:rsidR="00E41BA3">
        <w:rPr>
          <w:rFonts w:ascii="Times New Roman" w:hAnsi="Times New Roman"/>
          <w:sz w:val="24"/>
          <w:szCs w:val="24"/>
          <w:lang w:val="en-GB"/>
        </w:rPr>
        <w:t xml:space="preserve"> highly appreciate</w:t>
      </w:r>
      <w:r w:rsidR="009403EF">
        <w:rPr>
          <w:rFonts w:ascii="Times New Roman" w:hAnsi="Times New Roman"/>
          <w:sz w:val="24"/>
          <w:szCs w:val="24"/>
          <w:lang w:val="en-GB"/>
        </w:rPr>
        <w:t>d</w:t>
      </w:r>
      <w:r w:rsidR="00E41BA3">
        <w:rPr>
          <w:rFonts w:ascii="Times New Roman" w:hAnsi="Times New Roman"/>
          <w:sz w:val="24"/>
          <w:szCs w:val="24"/>
          <w:lang w:val="en-GB"/>
        </w:rPr>
        <w:t xml:space="preserve"> the continued good work in implementing the Grants and close cooperation with different partners including the representatives of embassies, DPPs and the FMO</w:t>
      </w:r>
      <w:r w:rsidR="001A060A" w:rsidRPr="005C4EA6">
        <w:rPr>
          <w:rFonts w:ascii="Times New Roman" w:hAnsi="Times New Roman" w:cs="Times New Roman"/>
          <w:sz w:val="24"/>
          <w:szCs w:val="24"/>
          <w:lang w:val="en-GB"/>
        </w:rPr>
        <w:t>.</w:t>
      </w:r>
      <w:r w:rsidR="00E41BA3">
        <w:rPr>
          <w:rFonts w:ascii="Times New Roman" w:hAnsi="Times New Roman" w:cs="Times New Roman"/>
          <w:sz w:val="24"/>
          <w:szCs w:val="24"/>
          <w:lang w:val="en-GB"/>
        </w:rPr>
        <w:t xml:space="preserve"> The close cooperation is paramount in reaching the </w:t>
      </w:r>
      <w:r w:rsidR="009403EF">
        <w:rPr>
          <w:rFonts w:ascii="Times New Roman" w:hAnsi="Times New Roman" w:cs="Times New Roman"/>
          <w:sz w:val="24"/>
          <w:szCs w:val="24"/>
          <w:lang w:val="en-GB"/>
        </w:rPr>
        <w:t xml:space="preserve">planned </w:t>
      </w:r>
      <w:r w:rsidR="00E41BA3">
        <w:rPr>
          <w:rFonts w:ascii="Times New Roman" w:hAnsi="Times New Roman" w:cs="Times New Roman"/>
          <w:sz w:val="24"/>
          <w:szCs w:val="24"/>
          <w:lang w:val="en-GB"/>
        </w:rPr>
        <w:t>results. The donors are pleased to see the progress made in the reporting year but great attention has to</w:t>
      </w:r>
      <w:r w:rsidR="009403EF">
        <w:rPr>
          <w:rFonts w:ascii="Times New Roman" w:hAnsi="Times New Roman" w:cs="Times New Roman"/>
          <w:sz w:val="24"/>
          <w:szCs w:val="24"/>
          <w:lang w:val="en-GB"/>
        </w:rPr>
        <w:t xml:space="preserve"> continue on</w:t>
      </w:r>
      <w:r w:rsidR="00E41BA3">
        <w:rPr>
          <w:rFonts w:ascii="Times New Roman" w:hAnsi="Times New Roman" w:cs="Times New Roman"/>
          <w:sz w:val="24"/>
          <w:szCs w:val="24"/>
          <w:lang w:val="en-GB"/>
        </w:rPr>
        <w:t xml:space="preserve"> </w:t>
      </w:r>
      <w:r w:rsidR="00E41BA3">
        <w:rPr>
          <w:rFonts w:ascii="Times New Roman" w:hAnsi="Times New Roman" w:cs="Times New Roman"/>
          <w:sz w:val="24"/>
          <w:szCs w:val="24"/>
          <w:lang w:val="en-GB"/>
        </w:rPr>
        <w:lastRenderedPageBreak/>
        <w:t xml:space="preserve">the implementation and </w:t>
      </w:r>
      <w:r w:rsidR="009403EF">
        <w:rPr>
          <w:rFonts w:ascii="Times New Roman" w:hAnsi="Times New Roman" w:cs="Times New Roman"/>
          <w:sz w:val="24"/>
          <w:szCs w:val="24"/>
          <w:lang w:val="en-GB"/>
        </w:rPr>
        <w:t xml:space="preserve">on </w:t>
      </w:r>
      <w:r w:rsidR="00E41BA3">
        <w:rPr>
          <w:rFonts w:ascii="Times New Roman" w:hAnsi="Times New Roman" w:cs="Times New Roman"/>
          <w:sz w:val="24"/>
          <w:szCs w:val="24"/>
          <w:lang w:val="en-GB"/>
        </w:rPr>
        <w:t xml:space="preserve">the possible </w:t>
      </w:r>
      <w:r w:rsidR="00F37DFA">
        <w:rPr>
          <w:rFonts w:ascii="Times New Roman" w:hAnsi="Times New Roman" w:cs="Times New Roman"/>
          <w:sz w:val="24"/>
          <w:szCs w:val="24"/>
          <w:lang w:val="en-GB"/>
        </w:rPr>
        <w:t xml:space="preserve">negative </w:t>
      </w:r>
      <w:r w:rsidR="00E41BA3">
        <w:rPr>
          <w:rFonts w:ascii="Times New Roman" w:hAnsi="Times New Roman" w:cs="Times New Roman"/>
          <w:sz w:val="24"/>
          <w:szCs w:val="24"/>
          <w:lang w:val="en-GB"/>
        </w:rPr>
        <w:t xml:space="preserve">effects of COVID-19. In the coming months </w:t>
      </w:r>
      <w:r w:rsidR="00F37DFA">
        <w:rPr>
          <w:rFonts w:ascii="Times New Roman" w:hAnsi="Times New Roman" w:cs="Times New Roman"/>
          <w:sz w:val="24"/>
          <w:szCs w:val="24"/>
          <w:lang w:val="en-GB"/>
        </w:rPr>
        <w:t xml:space="preserve">the </w:t>
      </w:r>
      <w:r w:rsidR="00E41BA3">
        <w:rPr>
          <w:rFonts w:ascii="Times New Roman" w:hAnsi="Times New Roman" w:cs="Times New Roman"/>
          <w:sz w:val="24"/>
          <w:szCs w:val="24"/>
          <w:lang w:val="en-GB"/>
        </w:rPr>
        <w:t>mid-term review is an important task</w:t>
      </w:r>
      <w:r w:rsidR="00F37DFA">
        <w:rPr>
          <w:rFonts w:ascii="Times New Roman" w:hAnsi="Times New Roman" w:cs="Times New Roman"/>
          <w:sz w:val="24"/>
          <w:szCs w:val="24"/>
          <w:lang w:val="en-GB"/>
        </w:rPr>
        <w:t xml:space="preserve"> to be concluded</w:t>
      </w:r>
      <w:r w:rsidR="00E41BA3">
        <w:rPr>
          <w:rFonts w:ascii="Times New Roman" w:hAnsi="Times New Roman" w:cs="Times New Roman"/>
          <w:sz w:val="24"/>
          <w:szCs w:val="24"/>
          <w:lang w:val="en-GB"/>
        </w:rPr>
        <w:t>. The donors also emphasize that FMO is there for the Beneficiary State in order to provide advice, assistance</w:t>
      </w:r>
      <w:r w:rsidR="00F37DFA">
        <w:rPr>
          <w:rFonts w:ascii="Times New Roman" w:hAnsi="Times New Roman" w:cs="Times New Roman"/>
          <w:sz w:val="24"/>
          <w:szCs w:val="24"/>
          <w:lang w:val="en-GB"/>
        </w:rPr>
        <w:t xml:space="preserve"> and needed</w:t>
      </w:r>
      <w:r w:rsidR="00E41BA3">
        <w:rPr>
          <w:rFonts w:ascii="Times New Roman" w:hAnsi="Times New Roman" w:cs="Times New Roman"/>
          <w:sz w:val="24"/>
          <w:szCs w:val="24"/>
          <w:lang w:val="en-GB"/>
        </w:rPr>
        <w:t xml:space="preserve"> trainings. </w:t>
      </w:r>
      <w:r w:rsidR="00E50AF1">
        <w:rPr>
          <w:rFonts w:ascii="Times New Roman" w:hAnsi="Times New Roman" w:cs="Times New Roman"/>
          <w:sz w:val="24"/>
          <w:szCs w:val="24"/>
          <w:lang w:val="en-GB"/>
        </w:rPr>
        <w:t>Finally,</w:t>
      </w:r>
      <w:r w:rsidR="00E41BA3">
        <w:rPr>
          <w:rFonts w:ascii="Times New Roman" w:hAnsi="Times New Roman" w:cs="Times New Roman"/>
          <w:sz w:val="24"/>
          <w:szCs w:val="24"/>
          <w:lang w:val="en-GB"/>
        </w:rPr>
        <w:t xml:space="preserve"> the donors are very </w:t>
      </w:r>
      <w:r w:rsidR="00F37DFA">
        <w:rPr>
          <w:rFonts w:ascii="Times New Roman" w:hAnsi="Times New Roman" w:cs="Times New Roman"/>
          <w:sz w:val="24"/>
          <w:szCs w:val="24"/>
          <w:lang w:val="en-GB"/>
        </w:rPr>
        <w:t xml:space="preserve">much </w:t>
      </w:r>
      <w:r w:rsidR="00E41BA3">
        <w:rPr>
          <w:rFonts w:ascii="Times New Roman" w:hAnsi="Times New Roman" w:cs="Times New Roman"/>
          <w:sz w:val="24"/>
          <w:szCs w:val="24"/>
          <w:lang w:val="en-GB"/>
        </w:rPr>
        <w:t xml:space="preserve">looking forward to </w:t>
      </w:r>
      <w:r w:rsidR="00F37DFA">
        <w:rPr>
          <w:rFonts w:ascii="Times New Roman" w:hAnsi="Times New Roman" w:cs="Times New Roman"/>
          <w:sz w:val="24"/>
          <w:szCs w:val="24"/>
          <w:lang w:val="en-GB"/>
        </w:rPr>
        <w:t>visit Estonia</w:t>
      </w:r>
      <w:r w:rsidR="00E41BA3">
        <w:rPr>
          <w:rFonts w:ascii="Times New Roman" w:hAnsi="Times New Roman" w:cs="Times New Roman"/>
          <w:sz w:val="24"/>
          <w:szCs w:val="24"/>
          <w:lang w:val="en-GB"/>
        </w:rPr>
        <w:t xml:space="preserve"> for the next Annual Meeting and hoping to visit interesting projects. </w:t>
      </w:r>
    </w:p>
    <w:p w:rsidR="003629DB" w:rsidRPr="005C4EA6" w:rsidRDefault="00F35082" w:rsidP="00FA5A3D">
      <w:pPr>
        <w:jc w:val="both"/>
        <w:rPr>
          <w:rFonts w:ascii="Times New Roman" w:hAnsi="Times New Roman" w:cs="Times New Roman"/>
          <w:sz w:val="24"/>
          <w:szCs w:val="24"/>
          <w:lang w:val="en-GB"/>
        </w:rPr>
      </w:pPr>
      <w:r w:rsidRPr="005C4EA6">
        <w:rPr>
          <w:rFonts w:ascii="Times New Roman" w:hAnsi="Times New Roman" w:cs="Times New Roman"/>
          <w:sz w:val="24"/>
          <w:szCs w:val="24"/>
          <w:u w:val="single"/>
          <w:lang w:val="en-GB"/>
        </w:rPr>
        <w:t>Mr Martin Karro</w:t>
      </w:r>
      <w:r w:rsidR="003629DB" w:rsidRPr="005C4EA6">
        <w:rPr>
          <w:rFonts w:ascii="Times New Roman" w:hAnsi="Times New Roman" w:cs="Times New Roman"/>
          <w:sz w:val="24"/>
          <w:szCs w:val="24"/>
          <w:lang w:val="en-GB"/>
        </w:rPr>
        <w:t xml:space="preserve"> </w:t>
      </w:r>
      <w:r w:rsidR="00AD0894" w:rsidRPr="005C4EA6">
        <w:rPr>
          <w:rFonts w:ascii="Times New Roman" w:hAnsi="Times New Roman" w:cs="Times New Roman"/>
          <w:sz w:val="24"/>
          <w:szCs w:val="24"/>
          <w:lang w:val="en-GB"/>
        </w:rPr>
        <w:t xml:space="preserve">thanked all the participants </w:t>
      </w:r>
      <w:r w:rsidR="00E50AF1">
        <w:rPr>
          <w:rFonts w:ascii="Times New Roman" w:hAnsi="Times New Roman" w:cs="Times New Roman"/>
          <w:sz w:val="24"/>
          <w:szCs w:val="24"/>
          <w:lang w:val="en-GB"/>
        </w:rPr>
        <w:t>for all</w:t>
      </w:r>
      <w:r w:rsidR="00F37DFA">
        <w:rPr>
          <w:rFonts w:ascii="Times New Roman" w:hAnsi="Times New Roman" w:cs="Times New Roman"/>
          <w:sz w:val="24"/>
          <w:szCs w:val="24"/>
          <w:lang w:val="en-GB"/>
        </w:rPr>
        <w:t xml:space="preserve"> the </w:t>
      </w:r>
      <w:r w:rsidR="00E41BA3">
        <w:rPr>
          <w:rFonts w:ascii="Times New Roman" w:hAnsi="Times New Roman" w:cs="Times New Roman"/>
          <w:sz w:val="24"/>
          <w:szCs w:val="24"/>
          <w:lang w:val="en-GB"/>
        </w:rPr>
        <w:t>good comments and active listening</w:t>
      </w:r>
      <w:r w:rsidR="003629DB" w:rsidRPr="005C4EA6">
        <w:rPr>
          <w:rFonts w:ascii="Times New Roman" w:hAnsi="Times New Roman" w:cs="Times New Roman"/>
          <w:sz w:val="24"/>
          <w:szCs w:val="24"/>
          <w:lang w:val="en-GB"/>
        </w:rPr>
        <w:t xml:space="preserve">. </w:t>
      </w:r>
      <w:r w:rsidR="00E41BA3">
        <w:rPr>
          <w:rFonts w:ascii="Times New Roman" w:hAnsi="Times New Roman" w:cs="Times New Roman"/>
          <w:sz w:val="24"/>
          <w:szCs w:val="24"/>
          <w:lang w:val="en-GB"/>
        </w:rPr>
        <w:t xml:space="preserve">He pointed out that it has been a challenging year getting ahead with the MCS and adapting to changes in the world. </w:t>
      </w:r>
      <w:r w:rsidR="00CC60D4">
        <w:rPr>
          <w:rFonts w:ascii="Times New Roman" w:hAnsi="Times New Roman" w:cs="Times New Roman"/>
          <w:sz w:val="24"/>
          <w:szCs w:val="24"/>
          <w:lang w:val="en-GB"/>
        </w:rPr>
        <w:t xml:space="preserve">He </w:t>
      </w:r>
      <w:r w:rsidR="00AD0894" w:rsidRPr="005C4EA6">
        <w:rPr>
          <w:rFonts w:ascii="Times New Roman" w:hAnsi="Times New Roman" w:cs="Times New Roman"/>
          <w:sz w:val="24"/>
          <w:szCs w:val="24"/>
          <w:lang w:val="en-GB"/>
        </w:rPr>
        <w:t>emphasized</w:t>
      </w:r>
      <w:r w:rsidR="004714BC" w:rsidRPr="005C4EA6">
        <w:rPr>
          <w:rFonts w:ascii="Times New Roman" w:hAnsi="Times New Roman" w:cs="Times New Roman"/>
          <w:sz w:val="24"/>
          <w:szCs w:val="24"/>
          <w:lang w:val="en-GB"/>
        </w:rPr>
        <w:t xml:space="preserve"> that NFP</w:t>
      </w:r>
      <w:r w:rsidR="00AD0894" w:rsidRPr="005C4EA6">
        <w:rPr>
          <w:rFonts w:ascii="Times New Roman" w:hAnsi="Times New Roman" w:cs="Times New Roman"/>
          <w:sz w:val="24"/>
          <w:szCs w:val="24"/>
          <w:lang w:val="en-GB"/>
        </w:rPr>
        <w:t xml:space="preserve"> </w:t>
      </w:r>
      <w:r w:rsidR="00CC60D4">
        <w:rPr>
          <w:rFonts w:ascii="Times New Roman" w:hAnsi="Times New Roman" w:cs="Times New Roman"/>
          <w:sz w:val="24"/>
          <w:szCs w:val="24"/>
          <w:lang w:val="en-GB"/>
        </w:rPr>
        <w:t>remains positive and believes that disbursement rates will pick up</w:t>
      </w:r>
      <w:r w:rsidR="00F37DFA">
        <w:rPr>
          <w:rFonts w:ascii="Times New Roman" w:hAnsi="Times New Roman" w:cs="Times New Roman"/>
          <w:sz w:val="24"/>
          <w:szCs w:val="24"/>
          <w:lang w:val="en-GB"/>
        </w:rPr>
        <w:t xml:space="preserve"> as the implementation is taking off</w:t>
      </w:r>
      <w:r w:rsidR="00CC60D4">
        <w:rPr>
          <w:rFonts w:ascii="Times New Roman" w:hAnsi="Times New Roman" w:cs="Times New Roman"/>
          <w:sz w:val="24"/>
          <w:szCs w:val="24"/>
          <w:lang w:val="en-GB"/>
        </w:rPr>
        <w:t>. Finally he stressed that NFP would be happy to welcome all the participants in Estonia for the next Annual Meeting</w:t>
      </w:r>
      <w:r w:rsidR="003629DB" w:rsidRPr="005C4EA6">
        <w:rPr>
          <w:rFonts w:ascii="Times New Roman" w:hAnsi="Times New Roman" w:cs="Times New Roman"/>
          <w:sz w:val="24"/>
          <w:szCs w:val="24"/>
          <w:lang w:val="en-GB"/>
        </w:rPr>
        <w:t xml:space="preserve">. </w:t>
      </w:r>
    </w:p>
    <w:sectPr w:rsidR="003629DB" w:rsidRPr="005C4EA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D5F" w:rsidRDefault="00A51D5F" w:rsidP="001E62F6">
      <w:pPr>
        <w:spacing w:after="0" w:line="240" w:lineRule="auto"/>
      </w:pPr>
      <w:r>
        <w:separator/>
      </w:r>
    </w:p>
  </w:endnote>
  <w:endnote w:type="continuationSeparator" w:id="0">
    <w:p w:rsidR="00A51D5F" w:rsidRDefault="00A51D5F" w:rsidP="001E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D5F" w:rsidRDefault="00A51D5F" w:rsidP="001E62F6">
      <w:pPr>
        <w:spacing w:after="0" w:line="240" w:lineRule="auto"/>
      </w:pPr>
      <w:r>
        <w:separator/>
      </w:r>
    </w:p>
  </w:footnote>
  <w:footnote w:type="continuationSeparator" w:id="0">
    <w:p w:rsidR="00A51D5F" w:rsidRDefault="00A51D5F" w:rsidP="001E6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F4" w:rsidRDefault="00AD09F4">
    <w:pPr>
      <w:pStyle w:val="Header"/>
    </w:pPr>
    <w:r>
      <w:t>APPROVED 21.10.2020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B51A8"/>
    <w:multiLevelType w:val="hybridMultilevel"/>
    <w:tmpl w:val="740A21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0200A0"/>
    <w:multiLevelType w:val="hybridMultilevel"/>
    <w:tmpl w:val="180252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CD1332"/>
    <w:multiLevelType w:val="hybridMultilevel"/>
    <w:tmpl w:val="740A21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35B2F09"/>
    <w:multiLevelType w:val="hybridMultilevel"/>
    <w:tmpl w:val="78AAB1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32"/>
    <w:rsid w:val="00005304"/>
    <w:rsid w:val="00005D70"/>
    <w:rsid w:val="00005DDE"/>
    <w:rsid w:val="0001118A"/>
    <w:rsid w:val="00014B8E"/>
    <w:rsid w:val="00017D86"/>
    <w:rsid w:val="00021EEA"/>
    <w:rsid w:val="00026021"/>
    <w:rsid w:val="00026464"/>
    <w:rsid w:val="00040633"/>
    <w:rsid w:val="00040637"/>
    <w:rsid w:val="000413AD"/>
    <w:rsid w:val="00044779"/>
    <w:rsid w:val="00045B71"/>
    <w:rsid w:val="000512E7"/>
    <w:rsid w:val="000525CD"/>
    <w:rsid w:val="00057E5A"/>
    <w:rsid w:val="00060237"/>
    <w:rsid w:val="0006704F"/>
    <w:rsid w:val="000674E4"/>
    <w:rsid w:val="0006791D"/>
    <w:rsid w:val="000709C1"/>
    <w:rsid w:val="000723F0"/>
    <w:rsid w:val="00075081"/>
    <w:rsid w:val="000776B6"/>
    <w:rsid w:val="000818F7"/>
    <w:rsid w:val="00085345"/>
    <w:rsid w:val="00086C03"/>
    <w:rsid w:val="000913FF"/>
    <w:rsid w:val="00097916"/>
    <w:rsid w:val="00097B21"/>
    <w:rsid w:val="000A126C"/>
    <w:rsid w:val="000A13D4"/>
    <w:rsid w:val="000A1966"/>
    <w:rsid w:val="000A29E0"/>
    <w:rsid w:val="000A618E"/>
    <w:rsid w:val="000A6532"/>
    <w:rsid w:val="000B2029"/>
    <w:rsid w:val="000B4612"/>
    <w:rsid w:val="000C238F"/>
    <w:rsid w:val="000C381C"/>
    <w:rsid w:val="000D4383"/>
    <w:rsid w:val="000E0475"/>
    <w:rsid w:val="000E1F69"/>
    <w:rsid w:val="000E24DD"/>
    <w:rsid w:val="000F13A8"/>
    <w:rsid w:val="000F2631"/>
    <w:rsid w:val="00101E11"/>
    <w:rsid w:val="00104112"/>
    <w:rsid w:val="001065EF"/>
    <w:rsid w:val="00107F44"/>
    <w:rsid w:val="00113906"/>
    <w:rsid w:val="00114865"/>
    <w:rsid w:val="0011549A"/>
    <w:rsid w:val="00115585"/>
    <w:rsid w:val="001162CD"/>
    <w:rsid w:val="00122B91"/>
    <w:rsid w:val="00125C50"/>
    <w:rsid w:val="001323B7"/>
    <w:rsid w:val="001326F3"/>
    <w:rsid w:val="00132EDB"/>
    <w:rsid w:val="00134554"/>
    <w:rsid w:val="00146CC2"/>
    <w:rsid w:val="00156352"/>
    <w:rsid w:val="00160223"/>
    <w:rsid w:val="0016115D"/>
    <w:rsid w:val="0016224A"/>
    <w:rsid w:val="001650AC"/>
    <w:rsid w:val="00171080"/>
    <w:rsid w:val="0017555B"/>
    <w:rsid w:val="00175E55"/>
    <w:rsid w:val="00177F59"/>
    <w:rsid w:val="001844E6"/>
    <w:rsid w:val="0019204E"/>
    <w:rsid w:val="0019222F"/>
    <w:rsid w:val="00197433"/>
    <w:rsid w:val="001A04A0"/>
    <w:rsid w:val="001A060A"/>
    <w:rsid w:val="001A0B13"/>
    <w:rsid w:val="001A2E5D"/>
    <w:rsid w:val="001A706A"/>
    <w:rsid w:val="001B1189"/>
    <w:rsid w:val="001B4517"/>
    <w:rsid w:val="001C0D4C"/>
    <w:rsid w:val="001C3038"/>
    <w:rsid w:val="001C6B84"/>
    <w:rsid w:val="001C7BFF"/>
    <w:rsid w:val="001D10D0"/>
    <w:rsid w:val="001D2C21"/>
    <w:rsid w:val="001D46ED"/>
    <w:rsid w:val="001D48CD"/>
    <w:rsid w:val="001D4980"/>
    <w:rsid w:val="001E2907"/>
    <w:rsid w:val="001E29A2"/>
    <w:rsid w:val="001E2F74"/>
    <w:rsid w:val="001E30F7"/>
    <w:rsid w:val="001E5403"/>
    <w:rsid w:val="001E62F6"/>
    <w:rsid w:val="001E7168"/>
    <w:rsid w:val="001F552F"/>
    <w:rsid w:val="001F62A2"/>
    <w:rsid w:val="001F6B8F"/>
    <w:rsid w:val="001F74F9"/>
    <w:rsid w:val="001F7871"/>
    <w:rsid w:val="00211DF5"/>
    <w:rsid w:val="0021238D"/>
    <w:rsid w:val="0021393F"/>
    <w:rsid w:val="002168F4"/>
    <w:rsid w:val="00220D71"/>
    <w:rsid w:val="00227A3F"/>
    <w:rsid w:val="00230A58"/>
    <w:rsid w:val="002322AA"/>
    <w:rsid w:val="0023388E"/>
    <w:rsid w:val="00233F63"/>
    <w:rsid w:val="00243E20"/>
    <w:rsid w:val="00246071"/>
    <w:rsid w:val="00252C21"/>
    <w:rsid w:val="00253963"/>
    <w:rsid w:val="00255010"/>
    <w:rsid w:val="00255F1F"/>
    <w:rsid w:val="00257CFA"/>
    <w:rsid w:val="00263BCA"/>
    <w:rsid w:val="002652C2"/>
    <w:rsid w:val="00265598"/>
    <w:rsid w:val="00266E6E"/>
    <w:rsid w:val="00271823"/>
    <w:rsid w:val="002746D6"/>
    <w:rsid w:val="00280113"/>
    <w:rsid w:val="00280B60"/>
    <w:rsid w:val="00284418"/>
    <w:rsid w:val="00286552"/>
    <w:rsid w:val="00287386"/>
    <w:rsid w:val="002963D9"/>
    <w:rsid w:val="002A02CD"/>
    <w:rsid w:val="002A23B4"/>
    <w:rsid w:val="002A3324"/>
    <w:rsid w:val="002A3B0D"/>
    <w:rsid w:val="002A401B"/>
    <w:rsid w:val="002A6953"/>
    <w:rsid w:val="002B0C97"/>
    <w:rsid w:val="002B1CCC"/>
    <w:rsid w:val="002C2E4F"/>
    <w:rsid w:val="002C3425"/>
    <w:rsid w:val="002D107F"/>
    <w:rsid w:val="002D4AD9"/>
    <w:rsid w:val="002E0A6F"/>
    <w:rsid w:val="002E3794"/>
    <w:rsid w:val="002E72DD"/>
    <w:rsid w:val="002F33D1"/>
    <w:rsid w:val="00304F29"/>
    <w:rsid w:val="00314E08"/>
    <w:rsid w:val="00315C0F"/>
    <w:rsid w:val="003218A4"/>
    <w:rsid w:val="00326954"/>
    <w:rsid w:val="00327382"/>
    <w:rsid w:val="00332467"/>
    <w:rsid w:val="00332B38"/>
    <w:rsid w:val="0033380C"/>
    <w:rsid w:val="003375F8"/>
    <w:rsid w:val="00344AF6"/>
    <w:rsid w:val="00355883"/>
    <w:rsid w:val="00357BCE"/>
    <w:rsid w:val="003629DB"/>
    <w:rsid w:val="003656A5"/>
    <w:rsid w:val="003738D8"/>
    <w:rsid w:val="003818FE"/>
    <w:rsid w:val="0038745E"/>
    <w:rsid w:val="00387BCA"/>
    <w:rsid w:val="0039233C"/>
    <w:rsid w:val="00397486"/>
    <w:rsid w:val="003A66B2"/>
    <w:rsid w:val="003A6DA3"/>
    <w:rsid w:val="003B19E7"/>
    <w:rsid w:val="003B1BF7"/>
    <w:rsid w:val="003B2DD8"/>
    <w:rsid w:val="003C0E6E"/>
    <w:rsid w:val="003C45A1"/>
    <w:rsid w:val="003C5434"/>
    <w:rsid w:val="003C6F9C"/>
    <w:rsid w:val="003D1C1C"/>
    <w:rsid w:val="003D6976"/>
    <w:rsid w:val="003E2507"/>
    <w:rsid w:val="003E301D"/>
    <w:rsid w:val="003E3BA5"/>
    <w:rsid w:val="003F067A"/>
    <w:rsid w:val="003F5421"/>
    <w:rsid w:val="003F7B4C"/>
    <w:rsid w:val="004003C1"/>
    <w:rsid w:val="0040364D"/>
    <w:rsid w:val="004063BF"/>
    <w:rsid w:val="004206B9"/>
    <w:rsid w:val="00420B9E"/>
    <w:rsid w:val="00421E78"/>
    <w:rsid w:val="00425F14"/>
    <w:rsid w:val="00430EF1"/>
    <w:rsid w:val="00435152"/>
    <w:rsid w:val="00436E3A"/>
    <w:rsid w:val="0043795F"/>
    <w:rsid w:val="0044698E"/>
    <w:rsid w:val="00447D20"/>
    <w:rsid w:val="0045095B"/>
    <w:rsid w:val="0045097E"/>
    <w:rsid w:val="00454CD4"/>
    <w:rsid w:val="004714BC"/>
    <w:rsid w:val="00473B98"/>
    <w:rsid w:val="00474B33"/>
    <w:rsid w:val="00474CCA"/>
    <w:rsid w:val="00477B63"/>
    <w:rsid w:val="0048088A"/>
    <w:rsid w:val="0048492C"/>
    <w:rsid w:val="00486D8F"/>
    <w:rsid w:val="00490759"/>
    <w:rsid w:val="00491B99"/>
    <w:rsid w:val="00495082"/>
    <w:rsid w:val="00495D1B"/>
    <w:rsid w:val="00496584"/>
    <w:rsid w:val="004A2464"/>
    <w:rsid w:val="004A3133"/>
    <w:rsid w:val="004B085F"/>
    <w:rsid w:val="004B10E0"/>
    <w:rsid w:val="004B1689"/>
    <w:rsid w:val="004C07D4"/>
    <w:rsid w:val="004C0915"/>
    <w:rsid w:val="004C0C6D"/>
    <w:rsid w:val="004C2342"/>
    <w:rsid w:val="004C2612"/>
    <w:rsid w:val="004C35CB"/>
    <w:rsid w:val="004C3A1C"/>
    <w:rsid w:val="004C3FEA"/>
    <w:rsid w:val="004C7F1E"/>
    <w:rsid w:val="004D0D9A"/>
    <w:rsid w:val="004D5B2F"/>
    <w:rsid w:val="004D772B"/>
    <w:rsid w:val="004D7BA6"/>
    <w:rsid w:val="004E292B"/>
    <w:rsid w:val="004E587B"/>
    <w:rsid w:val="004F0CA6"/>
    <w:rsid w:val="004F1EA5"/>
    <w:rsid w:val="004F234D"/>
    <w:rsid w:val="004F313A"/>
    <w:rsid w:val="004F5240"/>
    <w:rsid w:val="004F75C6"/>
    <w:rsid w:val="00505F38"/>
    <w:rsid w:val="005110F8"/>
    <w:rsid w:val="00517DF8"/>
    <w:rsid w:val="00520A80"/>
    <w:rsid w:val="00526B3F"/>
    <w:rsid w:val="005439B0"/>
    <w:rsid w:val="00543DC4"/>
    <w:rsid w:val="00546EB9"/>
    <w:rsid w:val="00551244"/>
    <w:rsid w:val="00552850"/>
    <w:rsid w:val="00553E2A"/>
    <w:rsid w:val="0055579B"/>
    <w:rsid w:val="00556ACC"/>
    <w:rsid w:val="00556C41"/>
    <w:rsid w:val="00561BBD"/>
    <w:rsid w:val="0056285C"/>
    <w:rsid w:val="005646A6"/>
    <w:rsid w:val="005651A4"/>
    <w:rsid w:val="00565561"/>
    <w:rsid w:val="00565E04"/>
    <w:rsid w:val="005752DB"/>
    <w:rsid w:val="005821C2"/>
    <w:rsid w:val="005828A4"/>
    <w:rsid w:val="00584AC0"/>
    <w:rsid w:val="00596B00"/>
    <w:rsid w:val="005A3962"/>
    <w:rsid w:val="005A39DB"/>
    <w:rsid w:val="005B0B57"/>
    <w:rsid w:val="005B155B"/>
    <w:rsid w:val="005B1A7C"/>
    <w:rsid w:val="005B7228"/>
    <w:rsid w:val="005C216C"/>
    <w:rsid w:val="005C3435"/>
    <w:rsid w:val="005C4132"/>
    <w:rsid w:val="005C4138"/>
    <w:rsid w:val="005C4EA6"/>
    <w:rsid w:val="005C6431"/>
    <w:rsid w:val="005D01AE"/>
    <w:rsid w:val="005D2847"/>
    <w:rsid w:val="005D46F3"/>
    <w:rsid w:val="005D54C5"/>
    <w:rsid w:val="005E2AF4"/>
    <w:rsid w:val="005E3442"/>
    <w:rsid w:val="005E5993"/>
    <w:rsid w:val="00600309"/>
    <w:rsid w:val="006102B8"/>
    <w:rsid w:val="0061330B"/>
    <w:rsid w:val="0061352F"/>
    <w:rsid w:val="00613F92"/>
    <w:rsid w:val="006235E8"/>
    <w:rsid w:val="00624263"/>
    <w:rsid w:val="0062435E"/>
    <w:rsid w:val="00632851"/>
    <w:rsid w:val="0064107E"/>
    <w:rsid w:val="00642BA3"/>
    <w:rsid w:val="00645A62"/>
    <w:rsid w:val="006479E6"/>
    <w:rsid w:val="00647EAC"/>
    <w:rsid w:val="006500DB"/>
    <w:rsid w:val="0065507C"/>
    <w:rsid w:val="006602F8"/>
    <w:rsid w:val="00661DE8"/>
    <w:rsid w:val="0066281A"/>
    <w:rsid w:val="006673A8"/>
    <w:rsid w:val="00674A5A"/>
    <w:rsid w:val="006763C1"/>
    <w:rsid w:val="00676AFD"/>
    <w:rsid w:val="0069047F"/>
    <w:rsid w:val="0069198F"/>
    <w:rsid w:val="00694710"/>
    <w:rsid w:val="006955EE"/>
    <w:rsid w:val="00695933"/>
    <w:rsid w:val="0069601B"/>
    <w:rsid w:val="006A2026"/>
    <w:rsid w:val="006A3231"/>
    <w:rsid w:val="006B616B"/>
    <w:rsid w:val="006B7639"/>
    <w:rsid w:val="006C63B8"/>
    <w:rsid w:val="006C7B58"/>
    <w:rsid w:val="006C7D25"/>
    <w:rsid w:val="006D3BAC"/>
    <w:rsid w:val="006D5757"/>
    <w:rsid w:val="006D5A3E"/>
    <w:rsid w:val="006E26BB"/>
    <w:rsid w:val="006E31DB"/>
    <w:rsid w:val="006E3E35"/>
    <w:rsid w:val="006E3F7F"/>
    <w:rsid w:val="006E5209"/>
    <w:rsid w:val="006E5976"/>
    <w:rsid w:val="006F18DE"/>
    <w:rsid w:val="00703D91"/>
    <w:rsid w:val="00707756"/>
    <w:rsid w:val="00714817"/>
    <w:rsid w:val="0071525E"/>
    <w:rsid w:val="00731D14"/>
    <w:rsid w:val="00740E48"/>
    <w:rsid w:val="007415FD"/>
    <w:rsid w:val="00743550"/>
    <w:rsid w:val="00745294"/>
    <w:rsid w:val="0074533E"/>
    <w:rsid w:val="007512C6"/>
    <w:rsid w:val="00751C1C"/>
    <w:rsid w:val="0075479B"/>
    <w:rsid w:val="00760F80"/>
    <w:rsid w:val="00762654"/>
    <w:rsid w:val="00764C01"/>
    <w:rsid w:val="00764EFB"/>
    <w:rsid w:val="007710E4"/>
    <w:rsid w:val="007723D5"/>
    <w:rsid w:val="00781245"/>
    <w:rsid w:val="00786A5B"/>
    <w:rsid w:val="00786F0F"/>
    <w:rsid w:val="007A0BE4"/>
    <w:rsid w:val="007A6290"/>
    <w:rsid w:val="007A7F38"/>
    <w:rsid w:val="007B04C2"/>
    <w:rsid w:val="007B0747"/>
    <w:rsid w:val="007B226F"/>
    <w:rsid w:val="007C0517"/>
    <w:rsid w:val="007C21AD"/>
    <w:rsid w:val="007D135D"/>
    <w:rsid w:val="007D3FDA"/>
    <w:rsid w:val="007D496B"/>
    <w:rsid w:val="007D4DCC"/>
    <w:rsid w:val="007D5BB1"/>
    <w:rsid w:val="007D5D80"/>
    <w:rsid w:val="007D6D24"/>
    <w:rsid w:val="007E0626"/>
    <w:rsid w:val="007E289B"/>
    <w:rsid w:val="007E54B8"/>
    <w:rsid w:val="007F178B"/>
    <w:rsid w:val="007F5262"/>
    <w:rsid w:val="007F6D30"/>
    <w:rsid w:val="007F7A48"/>
    <w:rsid w:val="008002F0"/>
    <w:rsid w:val="00802636"/>
    <w:rsid w:val="00804B3A"/>
    <w:rsid w:val="008125E0"/>
    <w:rsid w:val="00815B11"/>
    <w:rsid w:val="00821914"/>
    <w:rsid w:val="0082665B"/>
    <w:rsid w:val="008269B1"/>
    <w:rsid w:val="0083288B"/>
    <w:rsid w:val="00832D2C"/>
    <w:rsid w:val="00836362"/>
    <w:rsid w:val="008368B6"/>
    <w:rsid w:val="00837635"/>
    <w:rsid w:val="00845979"/>
    <w:rsid w:val="00851970"/>
    <w:rsid w:val="00854967"/>
    <w:rsid w:val="00854FD5"/>
    <w:rsid w:val="00861C2A"/>
    <w:rsid w:val="0086288F"/>
    <w:rsid w:val="00866DD8"/>
    <w:rsid w:val="0087767F"/>
    <w:rsid w:val="0088407F"/>
    <w:rsid w:val="00887244"/>
    <w:rsid w:val="0089129E"/>
    <w:rsid w:val="008944DD"/>
    <w:rsid w:val="0089486C"/>
    <w:rsid w:val="00894A43"/>
    <w:rsid w:val="00897225"/>
    <w:rsid w:val="008A08AC"/>
    <w:rsid w:val="008A4970"/>
    <w:rsid w:val="008A688C"/>
    <w:rsid w:val="008C3A60"/>
    <w:rsid w:val="008D3383"/>
    <w:rsid w:val="008D33CE"/>
    <w:rsid w:val="008D41FE"/>
    <w:rsid w:val="008D564A"/>
    <w:rsid w:val="008D68E2"/>
    <w:rsid w:val="008D7DC2"/>
    <w:rsid w:val="008E22E8"/>
    <w:rsid w:val="008E2FA3"/>
    <w:rsid w:val="008E34EA"/>
    <w:rsid w:val="008E49F1"/>
    <w:rsid w:val="008E4FEE"/>
    <w:rsid w:val="008F669F"/>
    <w:rsid w:val="008F7316"/>
    <w:rsid w:val="008F7394"/>
    <w:rsid w:val="00900765"/>
    <w:rsid w:val="00901B71"/>
    <w:rsid w:val="00902209"/>
    <w:rsid w:val="0090290F"/>
    <w:rsid w:val="00917404"/>
    <w:rsid w:val="00917489"/>
    <w:rsid w:val="0092421C"/>
    <w:rsid w:val="009270B6"/>
    <w:rsid w:val="00927FF2"/>
    <w:rsid w:val="009302F4"/>
    <w:rsid w:val="009304BC"/>
    <w:rsid w:val="00931116"/>
    <w:rsid w:val="009350FA"/>
    <w:rsid w:val="009403EF"/>
    <w:rsid w:val="00940630"/>
    <w:rsid w:val="00941363"/>
    <w:rsid w:val="00942C2C"/>
    <w:rsid w:val="00944B48"/>
    <w:rsid w:val="00944D50"/>
    <w:rsid w:val="0094594C"/>
    <w:rsid w:val="009461F2"/>
    <w:rsid w:val="00946D05"/>
    <w:rsid w:val="00950EB4"/>
    <w:rsid w:val="00951BD7"/>
    <w:rsid w:val="00965718"/>
    <w:rsid w:val="00965A7F"/>
    <w:rsid w:val="00974A5E"/>
    <w:rsid w:val="00974C85"/>
    <w:rsid w:val="009755F8"/>
    <w:rsid w:val="00983CA7"/>
    <w:rsid w:val="009863C8"/>
    <w:rsid w:val="009877A5"/>
    <w:rsid w:val="00991566"/>
    <w:rsid w:val="009926CB"/>
    <w:rsid w:val="00993576"/>
    <w:rsid w:val="00993C4E"/>
    <w:rsid w:val="009A4186"/>
    <w:rsid w:val="009A5AC2"/>
    <w:rsid w:val="009A5C99"/>
    <w:rsid w:val="009A68C4"/>
    <w:rsid w:val="009B60E2"/>
    <w:rsid w:val="009B770D"/>
    <w:rsid w:val="009C2469"/>
    <w:rsid w:val="009C414C"/>
    <w:rsid w:val="009D3584"/>
    <w:rsid w:val="009E3628"/>
    <w:rsid w:val="009E5401"/>
    <w:rsid w:val="009E5EB2"/>
    <w:rsid w:val="009F2238"/>
    <w:rsid w:val="009F3B9B"/>
    <w:rsid w:val="00A0373F"/>
    <w:rsid w:val="00A05FF3"/>
    <w:rsid w:val="00A07576"/>
    <w:rsid w:val="00A16701"/>
    <w:rsid w:val="00A2480E"/>
    <w:rsid w:val="00A361DD"/>
    <w:rsid w:val="00A51D5F"/>
    <w:rsid w:val="00A53535"/>
    <w:rsid w:val="00A53FAE"/>
    <w:rsid w:val="00A63F3A"/>
    <w:rsid w:val="00A64424"/>
    <w:rsid w:val="00A70363"/>
    <w:rsid w:val="00A74C15"/>
    <w:rsid w:val="00A764B0"/>
    <w:rsid w:val="00A84463"/>
    <w:rsid w:val="00A9267F"/>
    <w:rsid w:val="00A96436"/>
    <w:rsid w:val="00A9779B"/>
    <w:rsid w:val="00AA2341"/>
    <w:rsid w:val="00AA33AB"/>
    <w:rsid w:val="00AA68AF"/>
    <w:rsid w:val="00AB3B77"/>
    <w:rsid w:val="00AB481F"/>
    <w:rsid w:val="00AB54E7"/>
    <w:rsid w:val="00AC0299"/>
    <w:rsid w:val="00AC25A7"/>
    <w:rsid w:val="00AC2BF6"/>
    <w:rsid w:val="00AC790F"/>
    <w:rsid w:val="00AD05FE"/>
    <w:rsid w:val="00AD0894"/>
    <w:rsid w:val="00AD09F4"/>
    <w:rsid w:val="00AD4DDF"/>
    <w:rsid w:val="00AD7F0E"/>
    <w:rsid w:val="00AE762B"/>
    <w:rsid w:val="00AF08F0"/>
    <w:rsid w:val="00AF40B2"/>
    <w:rsid w:val="00AF630B"/>
    <w:rsid w:val="00AF79E9"/>
    <w:rsid w:val="00B00F1C"/>
    <w:rsid w:val="00B01169"/>
    <w:rsid w:val="00B165D3"/>
    <w:rsid w:val="00B2118B"/>
    <w:rsid w:val="00B349FE"/>
    <w:rsid w:val="00B364DD"/>
    <w:rsid w:val="00B5154C"/>
    <w:rsid w:val="00B536B5"/>
    <w:rsid w:val="00B55385"/>
    <w:rsid w:val="00B609D0"/>
    <w:rsid w:val="00B60B56"/>
    <w:rsid w:val="00B60E0E"/>
    <w:rsid w:val="00B63673"/>
    <w:rsid w:val="00B63FC2"/>
    <w:rsid w:val="00B65148"/>
    <w:rsid w:val="00B714B3"/>
    <w:rsid w:val="00B73825"/>
    <w:rsid w:val="00B73B1A"/>
    <w:rsid w:val="00B76FD6"/>
    <w:rsid w:val="00B8047A"/>
    <w:rsid w:val="00B812A1"/>
    <w:rsid w:val="00B845E8"/>
    <w:rsid w:val="00B859B9"/>
    <w:rsid w:val="00B86E72"/>
    <w:rsid w:val="00B905C4"/>
    <w:rsid w:val="00B91BF0"/>
    <w:rsid w:val="00B969E6"/>
    <w:rsid w:val="00BA2A5B"/>
    <w:rsid w:val="00BA5C98"/>
    <w:rsid w:val="00BA69A7"/>
    <w:rsid w:val="00BA6BAB"/>
    <w:rsid w:val="00BA72C3"/>
    <w:rsid w:val="00BB14FC"/>
    <w:rsid w:val="00BB3EC8"/>
    <w:rsid w:val="00BC2A72"/>
    <w:rsid w:val="00BC7C3C"/>
    <w:rsid w:val="00BD546B"/>
    <w:rsid w:val="00BD72C8"/>
    <w:rsid w:val="00BE0B56"/>
    <w:rsid w:val="00BE6737"/>
    <w:rsid w:val="00BF3FB5"/>
    <w:rsid w:val="00BF4522"/>
    <w:rsid w:val="00BF7F70"/>
    <w:rsid w:val="00C00DA2"/>
    <w:rsid w:val="00C034E4"/>
    <w:rsid w:val="00C05E36"/>
    <w:rsid w:val="00C11D96"/>
    <w:rsid w:val="00C1225D"/>
    <w:rsid w:val="00C14019"/>
    <w:rsid w:val="00C1657C"/>
    <w:rsid w:val="00C175C8"/>
    <w:rsid w:val="00C17B43"/>
    <w:rsid w:val="00C21AF0"/>
    <w:rsid w:val="00C21C25"/>
    <w:rsid w:val="00C23BB6"/>
    <w:rsid w:val="00C2458A"/>
    <w:rsid w:val="00C26DC6"/>
    <w:rsid w:val="00C30708"/>
    <w:rsid w:val="00C31E89"/>
    <w:rsid w:val="00C332B8"/>
    <w:rsid w:val="00C3681D"/>
    <w:rsid w:val="00C413F9"/>
    <w:rsid w:val="00C45131"/>
    <w:rsid w:val="00C47361"/>
    <w:rsid w:val="00C537C9"/>
    <w:rsid w:val="00C615B2"/>
    <w:rsid w:val="00C64B8C"/>
    <w:rsid w:val="00C747A1"/>
    <w:rsid w:val="00C74F74"/>
    <w:rsid w:val="00C75168"/>
    <w:rsid w:val="00C77099"/>
    <w:rsid w:val="00C808F0"/>
    <w:rsid w:val="00C82BB9"/>
    <w:rsid w:val="00C87785"/>
    <w:rsid w:val="00C90B8A"/>
    <w:rsid w:val="00C924B8"/>
    <w:rsid w:val="00C92E01"/>
    <w:rsid w:val="00C9706C"/>
    <w:rsid w:val="00C97FF5"/>
    <w:rsid w:val="00CA2A3E"/>
    <w:rsid w:val="00CB0B76"/>
    <w:rsid w:val="00CB53A9"/>
    <w:rsid w:val="00CB75AA"/>
    <w:rsid w:val="00CC088F"/>
    <w:rsid w:val="00CC0D2F"/>
    <w:rsid w:val="00CC2F5C"/>
    <w:rsid w:val="00CC526D"/>
    <w:rsid w:val="00CC60D4"/>
    <w:rsid w:val="00CD47C9"/>
    <w:rsid w:val="00CD5CA7"/>
    <w:rsid w:val="00CD6172"/>
    <w:rsid w:val="00CD6B9E"/>
    <w:rsid w:val="00CE02D3"/>
    <w:rsid w:val="00CE1F41"/>
    <w:rsid w:val="00CE26BD"/>
    <w:rsid w:val="00CE2D13"/>
    <w:rsid w:val="00CF7F11"/>
    <w:rsid w:val="00D0170D"/>
    <w:rsid w:val="00D035EB"/>
    <w:rsid w:val="00D03A89"/>
    <w:rsid w:val="00D0499E"/>
    <w:rsid w:val="00D06F1A"/>
    <w:rsid w:val="00D14028"/>
    <w:rsid w:val="00D14F29"/>
    <w:rsid w:val="00D20933"/>
    <w:rsid w:val="00D212B9"/>
    <w:rsid w:val="00D229AB"/>
    <w:rsid w:val="00D22E40"/>
    <w:rsid w:val="00D27DFF"/>
    <w:rsid w:val="00D32369"/>
    <w:rsid w:val="00D42575"/>
    <w:rsid w:val="00D45F7B"/>
    <w:rsid w:val="00D50D3A"/>
    <w:rsid w:val="00D52D48"/>
    <w:rsid w:val="00D5376B"/>
    <w:rsid w:val="00D5392C"/>
    <w:rsid w:val="00D53ABA"/>
    <w:rsid w:val="00D573BA"/>
    <w:rsid w:val="00D6049D"/>
    <w:rsid w:val="00D60B3B"/>
    <w:rsid w:val="00D629CF"/>
    <w:rsid w:val="00D7077D"/>
    <w:rsid w:val="00D71D6C"/>
    <w:rsid w:val="00D8012E"/>
    <w:rsid w:val="00D91408"/>
    <w:rsid w:val="00DA6D14"/>
    <w:rsid w:val="00DB0636"/>
    <w:rsid w:val="00DB0882"/>
    <w:rsid w:val="00DC141B"/>
    <w:rsid w:val="00DC2067"/>
    <w:rsid w:val="00DC3E6C"/>
    <w:rsid w:val="00DC4C67"/>
    <w:rsid w:val="00DC62A6"/>
    <w:rsid w:val="00DD3F09"/>
    <w:rsid w:val="00DF157D"/>
    <w:rsid w:val="00DF2258"/>
    <w:rsid w:val="00DF61F2"/>
    <w:rsid w:val="00DF7846"/>
    <w:rsid w:val="00E010DE"/>
    <w:rsid w:val="00E11719"/>
    <w:rsid w:val="00E2081E"/>
    <w:rsid w:val="00E22F65"/>
    <w:rsid w:val="00E22FA5"/>
    <w:rsid w:val="00E30248"/>
    <w:rsid w:val="00E33F7B"/>
    <w:rsid w:val="00E41BA3"/>
    <w:rsid w:val="00E4788D"/>
    <w:rsid w:val="00E50AF1"/>
    <w:rsid w:val="00E515C5"/>
    <w:rsid w:val="00E52381"/>
    <w:rsid w:val="00E52487"/>
    <w:rsid w:val="00E53005"/>
    <w:rsid w:val="00E54FBC"/>
    <w:rsid w:val="00E5695C"/>
    <w:rsid w:val="00E619CB"/>
    <w:rsid w:val="00E64226"/>
    <w:rsid w:val="00E66F45"/>
    <w:rsid w:val="00E705ED"/>
    <w:rsid w:val="00E708DE"/>
    <w:rsid w:val="00E72FD6"/>
    <w:rsid w:val="00E77CC3"/>
    <w:rsid w:val="00E8125E"/>
    <w:rsid w:val="00E81745"/>
    <w:rsid w:val="00E9270E"/>
    <w:rsid w:val="00E93953"/>
    <w:rsid w:val="00E94394"/>
    <w:rsid w:val="00EA21AF"/>
    <w:rsid w:val="00EA7174"/>
    <w:rsid w:val="00EB0B78"/>
    <w:rsid w:val="00EB286C"/>
    <w:rsid w:val="00EB5AE6"/>
    <w:rsid w:val="00EC3654"/>
    <w:rsid w:val="00EC3F23"/>
    <w:rsid w:val="00EC5382"/>
    <w:rsid w:val="00EC70DA"/>
    <w:rsid w:val="00ED26DC"/>
    <w:rsid w:val="00ED3401"/>
    <w:rsid w:val="00ED5BD0"/>
    <w:rsid w:val="00EE5185"/>
    <w:rsid w:val="00EF2974"/>
    <w:rsid w:val="00EF4629"/>
    <w:rsid w:val="00EF718D"/>
    <w:rsid w:val="00F02965"/>
    <w:rsid w:val="00F02B36"/>
    <w:rsid w:val="00F03954"/>
    <w:rsid w:val="00F04325"/>
    <w:rsid w:val="00F05D44"/>
    <w:rsid w:val="00F102C6"/>
    <w:rsid w:val="00F1058B"/>
    <w:rsid w:val="00F1779A"/>
    <w:rsid w:val="00F17A0D"/>
    <w:rsid w:val="00F20100"/>
    <w:rsid w:val="00F225DB"/>
    <w:rsid w:val="00F24614"/>
    <w:rsid w:val="00F25C82"/>
    <w:rsid w:val="00F31C59"/>
    <w:rsid w:val="00F35082"/>
    <w:rsid w:val="00F37DFA"/>
    <w:rsid w:val="00F40B57"/>
    <w:rsid w:val="00F41A65"/>
    <w:rsid w:val="00F42061"/>
    <w:rsid w:val="00F424BD"/>
    <w:rsid w:val="00F4290F"/>
    <w:rsid w:val="00F534C3"/>
    <w:rsid w:val="00F55830"/>
    <w:rsid w:val="00F569C9"/>
    <w:rsid w:val="00F632EE"/>
    <w:rsid w:val="00F64265"/>
    <w:rsid w:val="00F67F02"/>
    <w:rsid w:val="00F842B1"/>
    <w:rsid w:val="00F878CB"/>
    <w:rsid w:val="00F926CE"/>
    <w:rsid w:val="00F93401"/>
    <w:rsid w:val="00F95B57"/>
    <w:rsid w:val="00FA0860"/>
    <w:rsid w:val="00FA136C"/>
    <w:rsid w:val="00FA505C"/>
    <w:rsid w:val="00FA5A3D"/>
    <w:rsid w:val="00FA6E09"/>
    <w:rsid w:val="00FA7750"/>
    <w:rsid w:val="00FB38C9"/>
    <w:rsid w:val="00FC0315"/>
    <w:rsid w:val="00FC3E31"/>
    <w:rsid w:val="00FC43AA"/>
    <w:rsid w:val="00FC4801"/>
    <w:rsid w:val="00FD2696"/>
    <w:rsid w:val="00FD33AE"/>
    <w:rsid w:val="00FD5400"/>
    <w:rsid w:val="00FD6DFA"/>
    <w:rsid w:val="00FE25E5"/>
    <w:rsid w:val="00FE3DB3"/>
    <w:rsid w:val="00FE6592"/>
    <w:rsid w:val="00FE66E9"/>
    <w:rsid w:val="00FF08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2A978-6DCF-4AC2-AEF4-8E3D77AC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88B"/>
    <w:pPr>
      <w:ind w:left="720"/>
      <w:contextualSpacing/>
    </w:pPr>
  </w:style>
  <w:style w:type="paragraph" w:styleId="BalloonText">
    <w:name w:val="Balloon Text"/>
    <w:basedOn w:val="Normal"/>
    <w:link w:val="BalloonTextChar"/>
    <w:uiPriority w:val="99"/>
    <w:semiHidden/>
    <w:unhideWhenUsed/>
    <w:rsid w:val="007F6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D30"/>
    <w:rPr>
      <w:rFonts w:ascii="Segoe UI" w:hAnsi="Segoe UI" w:cs="Segoe UI"/>
      <w:sz w:val="18"/>
      <w:szCs w:val="18"/>
    </w:rPr>
  </w:style>
  <w:style w:type="character" w:styleId="CommentReference">
    <w:name w:val="annotation reference"/>
    <w:basedOn w:val="DefaultParagraphFont"/>
    <w:uiPriority w:val="99"/>
    <w:semiHidden/>
    <w:unhideWhenUsed/>
    <w:rsid w:val="00942C2C"/>
    <w:rPr>
      <w:sz w:val="16"/>
      <w:szCs w:val="16"/>
    </w:rPr>
  </w:style>
  <w:style w:type="paragraph" w:styleId="CommentText">
    <w:name w:val="annotation text"/>
    <w:basedOn w:val="Normal"/>
    <w:link w:val="CommentTextChar"/>
    <w:uiPriority w:val="99"/>
    <w:semiHidden/>
    <w:unhideWhenUsed/>
    <w:rsid w:val="00942C2C"/>
    <w:pPr>
      <w:spacing w:line="240" w:lineRule="auto"/>
    </w:pPr>
    <w:rPr>
      <w:sz w:val="20"/>
      <w:szCs w:val="20"/>
    </w:rPr>
  </w:style>
  <w:style w:type="character" w:customStyle="1" w:styleId="CommentTextChar">
    <w:name w:val="Comment Text Char"/>
    <w:basedOn w:val="DefaultParagraphFont"/>
    <w:link w:val="CommentText"/>
    <w:uiPriority w:val="99"/>
    <w:semiHidden/>
    <w:rsid w:val="00942C2C"/>
    <w:rPr>
      <w:sz w:val="20"/>
      <w:szCs w:val="20"/>
    </w:rPr>
  </w:style>
  <w:style w:type="paragraph" w:styleId="CommentSubject">
    <w:name w:val="annotation subject"/>
    <w:basedOn w:val="CommentText"/>
    <w:next w:val="CommentText"/>
    <w:link w:val="CommentSubjectChar"/>
    <w:uiPriority w:val="99"/>
    <w:semiHidden/>
    <w:unhideWhenUsed/>
    <w:rsid w:val="00942C2C"/>
    <w:rPr>
      <w:b/>
      <w:bCs/>
    </w:rPr>
  </w:style>
  <w:style w:type="character" w:customStyle="1" w:styleId="CommentSubjectChar">
    <w:name w:val="Comment Subject Char"/>
    <w:basedOn w:val="CommentTextChar"/>
    <w:link w:val="CommentSubject"/>
    <w:uiPriority w:val="99"/>
    <w:semiHidden/>
    <w:rsid w:val="00942C2C"/>
    <w:rPr>
      <w:b/>
      <w:bCs/>
      <w:sz w:val="20"/>
      <w:szCs w:val="20"/>
    </w:rPr>
  </w:style>
  <w:style w:type="paragraph" w:styleId="Header">
    <w:name w:val="header"/>
    <w:basedOn w:val="Normal"/>
    <w:link w:val="HeaderChar"/>
    <w:uiPriority w:val="99"/>
    <w:unhideWhenUsed/>
    <w:rsid w:val="001E62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62F6"/>
  </w:style>
  <w:style w:type="paragraph" w:styleId="Footer">
    <w:name w:val="footer"/>
    <w:basedOn w:val="Normal"/>
    <w:link w:val="FooterChar"/>
    <w:uiPriority w:val="99"/>
    <w:unhideWhenUsed/>
    <w:rsid w:val="001E62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0864">
      <w:bodyDiv w:val="1"/>
      <w:marLeft w:val="0"/>
      <w:marRight w:val="0"/>
      <w:marTop w:val="0"/>
      <w:marBottom w:val="0"/>
      <w:divBdr>
        <w:top w:val="none" w:sz="0" w:space="0" w:color="auto"/>
        <w:left w:val="none" w:sz="0" w:space="0" w:color="auto"/>
        <w:bottom w:val="none" w:sz="0" w:space="0" w:color="auto"/>
        <w:right w:val="none" w:sz="0" w:space="0" w:color="auto"/>
      </w:divBdr>
    </w:div>
    <w:div w:id="114716076">
      <w:bodyDiv w:val="1"/>
      <w:marLeft w:val="0"/>
      <w:marRight w:val="0"/>
      <w:marTop w:val="0"/>
      <w:marBottom w:val="0"/>
      <w:divBdr>
        <w:top w:val="none" w:sz="0" w:space="0" w:color="auto"/>
        <w:left w:val="none" w:sz="0" w:space="0" w:color="auto"/>
        <w:bottom w:val="none" w:sz="0" w:space="0" w:color="auto"/>
        <w:right w:val="none" w:sz="0" w:space="0" w:color="auto"/>
      </w:divBdr>
      <w:divsChild>
        <w:div w:id="108353499">
          <w:marLeft w:val="1022"/>
          <w:marRight w:val="0"/>
          <w:marTop w:val="94"/>
          <w:marBottom w:val="0"/>
          <w:divBdr>
            <w:top w:val="none" w:sz="0" w:space="0" w:color="auto"/>
            <w:left w:val="none" w:sz="0" w:space="0" w:color="auto"/>
            <w:bottom w:val="none" w:sz="0" w:space="0" w:color="auto"/>
            <w:right w:val="none" w:sz="0" w:space="0" w:color="auto"/>
          </w:divBdr>
        </w:div>
      </w:divsChild>
    </w:div>
    <w:div w:id="441462464">
      <w:bodyDiv w:val="1"/>
      <w:marLeft w:val="0"/>
      <w:marRight w:val="0"/>
      <w:marTop w:val="0"/>
      <w:marBottom w:val="0"/>
      <w:divBdr>
        <w:top w:val="none" w:sz="0" w:space="0" w:color="auto"/>
        <w:left w:val="none" w:sz="0" w:space="0" w:color="auto"/>
        <w:bottom w:val="none" w:sz="0" w:space="0" w:color="auto"/>
        <w:right w:val="none" w:sz="0" w:space="0" w:color="auto"/>
      </w:divBdr>
      <w:divsChild>
        <w:div w:id="901870474">
          <w:marLeft w:val="720"/>
          <w:marRight w:val="0"/>
          <w:marTop w:val="0"/>
          <w:marBottom w:val="161"/>
          <w:divBdr>
            <w:top w:val="none" w:sz="0" w:space="0" w:color="auto"/>
            <w:left w:val="none" w:sz="0" w:space="0" w:color="auto"/>
            <w:bottom w:val="none" w:sz="0" w:space="0" w:color="auto"/>
            <w:right w:val="none" w:sz="0" w:space="0" w:color="auto"/>
          </w:divBdr>
        </w:div>
      </w:divsChild>
    </w:div>
    <w:div w:id="494958971">
      <w:bodyDiv w:val="1"/>
      <w:marLeft w:val="0"/>
      <w:marRight w:val="0"/>
      <w:marTop w:val="0"/>
      <w:marBottom w:val="0"/>
      <w:divBdr>
        <w:top w:val="none" w:sz="0" w:space="0" w:color="auto"/>
        <w:left w:val="none" w:sz="0" w:space="0" w:color="auto"/>
        <w:bottom w:val="none" w:sz="0" w:space="0" w:color="auto"/>
        <w:right w:val="none" w:sz="0" w:space="0" w:color="auto"/>
      </w:divBdr>
      <w:divsChild>
        <w:div w:id="355543935">
          <w:marLeft w:val="720"/>
          <w:marRight w:val="0"/>
          <w:marTop w:val="0"/>
          <w:marBottom w:val="160"/>
          <w:divBdr>
            <w:top w:val="none" w:sz="0" w:space="0" w:color="auto"/>
            <w:left w:val="none" w:sz="0" w:space="0" w:color="auto"/>
            <w:bottom w:val="none" w:sz="0" w:space="0" w:color="auto"/>
            <w:right w:val="none" w:sz="0" w:space="0" w:color="auto"/>
          </w:divBdr>
        </w:div>
        <w:div w:id="446432276">
          <w:marLeft w:val="720"/>
          <w:marRight w:val="0"/>
          <w:marTop w:val="0"/>
          <w:marBottom w:val="160"/>
          <w:divBdr>
            <w:top w:val="none" w:sz="0" w:space="0" w:color="auto"/>
            <w:left w:val="none" w:sz="0" w:space="0" w:color="auto"/>
            <w:bottom w:val="none" w:sz="0" w:space="0" w:color="auto"/>
            <w:right w:val="none" w:sz="0" w:space="0" w:color="auto"/>
          </w:divBdr>
        </w:div>
        <w:div w:id="468936462">
          <w:marLeft w:val="720"/>
          <w:marRight w:val="0"/>
          <w:marTop w:val="0"/>
          <w:marBottom w:val="160"/>
          <w:divBdr>
            <w:top w:val="none" w:sz="0" w:space="0" w:color="auto"/>
            <w:left w:val="none" w:sz="0" w:space="0" w:color="auto"/>
            <w:bottom w:val="none" w:sz="0" w:space="0" w:color="auto"/>
            <w:right w:val="none" w:sz="0" w:space="0" w:color="auto"/>
          </w:divBdr>
        </w:div>
      </w:divsChild>
    </w:div>
    <w:div w:id="536620477">
      <w:bodyDiv w:val="1"/>
      <w:marLeft w:val="0"/>
      <w:marRight w:val="0"/>
      <w:marTop w:val="0"/>
      <w:marBottom w:val="0"/>
      <w:divBdr>
        <w:top w:val="none" w:sz="0" w:space="0" w:color="auto"/>
        <w:left w:val="none" w:sz="0" w:space="0" w:color="auto"/>
        <w:bottom w:val="none" w:sz="0" w:space="0" w:color="auto"/>
        <w:right w:val="none" w:sz="0" w:space="0" w:color="auto"/>
      </w:divBdr>
    </w:div>
    <w:div w:id="564030943">
      <w:bodyDiv w:val="1"/>
      <w:marLeft w:val="0"/>
      <w:marRight w:val="0"/>
      <w:marTop w:val="0"/>
      <w:marBottom w:val="0"/>
      <w:divBdr>
        <w:top w:val="none" w:sz="0" w:space="0" w:color="auto"/>
        <w:left w:val="none" w:sz="0" w:space="0" w:color="auto"/>
        <w:bottom w:val="none" w:sz="0" w:space="0" w:color="auto"/>
        <w:right w:val="none" w:sz="0" w:space="0" w:color="auto"/>
      </w:divBdr>
      <w:divsChild>
        <w:div w:id="976881018">
          <w:marLeft w:val="346"/>
          <w:marRight w:val="0"/>
          <w:marTop w:val="189"/>
          <w:marBottom w:val="0"/>
          <w:divBdr>
            <w:top w:val="none" w:sz="0" w:space="0" w:color="auto"/>
            <w:left w:val="none" w:sz="0" w:space="0" w:color="auto"/>
            <w:bottom w:val="none" w:sz="0" w:space="0" w:color="auto"/>
            <w:right w:val="none" w:sz="0" w:space="0" w:color="auto"/>
          </w:divBdr>
        </w:div>
      </w:divsChild>
    </w:div>
    <w:div w:id="597641280">
      <w:bodyDiv w:val="1"/>
      <w:marLeft w:val="0"/>
      <w:marRight w:val="0"/>
      <w:marTop w:val="0"/>
      <w:marBottom w:val="0"/>
      <w:divBdr>
        <w:top w:val="none" w:sz="0" w:space="0" w:color="auto"/>
        <w:left w:val="none" w:sz="0" w:space="0" w:color="auto"/>
        <w:bottom w:val="none" w:sz="0" w:space="0" w:color="auto"/>
        <w:right w:val="none" w:sz="0" w:space="0" w:color="auto"/>
      </w:divBdr>
    </w:div>
    <w:div w:id="674844408">
      <w:bodyDiv w:val="1"/>
      <w:marLeft w:val="0"/>
      <w:marRight w:val="0"/>
      <w:marTop w:val="0"/>
      <w:marBottom w:val="0"/>
      <w:divBdr>
        <w:top w:val="none" w:sz="0" w:space="0" w:color="auto"/>
        <w:left w:val="none" w:sz="0" w:space="0" w:color="auto"/>
        <w:bottom w:val="none" w:sz="0" w:space="0" w:color="auto"/>
        <w:right w:val="none" w:sz="0" w:space="0" w:color="auto"/>
      </w:divBdr>
    </w:div>
    <w:div w:id="787897168">
      <w:bodyDiv w:val="1"/>
      <w:marLeft w:val="0"/>
      <w:marRight w:val="0"/>
      <w:marTop w:val="0"/>
      <w:marBottom w:val="0"/>
      <w:divBdr>
        <w:top w:val="none" w:sz="0" w:space="0" w:color="auto"/>
        <w:left w:val="none" w:sz="0" w:space="0" w:color="auto"/>
        <w:bottom w:val="none" w:sz="0" w:space="0" w:color="auto"/>
        <w:right w:val="none" w:sz="0" w:space="0" w:color="auto"/>
      </w:divBdr>
      <w:divsChild>
        <w:div w:id="1565607125">
          <w:marLeft w:val="346"/>
          <w:marRight w:val="0"/>
          <w:marTop w:val="189"/>
          <w:marBottom w:val="0"/>
          <w:divBdr>
            <w:top w:val="none" w:sz="0" w:space="0" w:color="auto"/>
            <w:left w:val="none" w:sz="0" w:space="0" w:color="auto"/>
            <w:bottom w:val="none" w:sz="0" w:space="0" w:color="auto"/>
            <w:right w:val="none" w:sz="0" w:space="0" w:color="auto"/>
          </w:divBdr>
        </w:div>
      </w:divsChild>
    </w:div>
    <w:div w:id="795757073">
      <w:bodyDiv w:val="1"/>
      <w:marLeft w:val="0"/>
      <w:marRight w:val="0"/>
      <w:marTop w:val="0"/>
      <w:marBottom w:val="0"/>
      <w:divBdr>
        <w:top w:val="none" w:sz="0" w:space="0" w:color="auto"/>
        <w:left w:val="none" w:sz="0" w:space="0" w:color="auto"/>
        <w:bottom w:val="none" w:sz="0" w:space="0" w:color="auto"/>
        <w:right w:val="none" w:sz="0" w:space="0" w:color="auto"/>
      </w:divBdr>
      <w:divsChild>
        <w:div w:id="2048289831">
          <w:marLeft w:val="346"/>
          <w:marRight w:val="0"/>
          <w:marTop w:val="189"/>
          <w:marBottom w:val="0"/>
          <w:divBdr>
            <w:top w:val="none" w:sz="0" w:space="0" w:color="auto"/>
            <w:left w:val="none" w:sz="0" w:space="0" w:color="auto"/>
            <w:bottom w:val="none" w:sz="0" w:space="0" w:color="auto"/>
            <w:right w:val="none" w:sz="0" w:space="0" w:color="auto"/>
          </w:divBdr>
        </w:div>
        <w:div w:id="532425202">
          <w:marLeft w:val="346"/>
          <w:marRight w:val="0"/>
          <w:marTop w:val="189"/>
          <w:marBottom w:val="0"/>
          <w:divBdr>
            <w:top w:val="none" w:sz="0" w:space="0" w:color="auto"/>
            <w:left w:val="none" w:sz="0" w:space="0" w:color="auto"/>
            <w:bottom w:val="none" w:sz="0" w:space="0" w:color="auto"/>
            <w:right w:val="none" w:sz="0" w:space="0" w:color="auto"/>
          </w:divBdr>
        </w:div>
      </w:divsChild>
    </w:div>
    <w:div w:id="973368976">
      <w:bodyDiv w:val="1"/>
      <w:marLeft w:val="0"/>
      <w:marRight w:val="0"/>
      <w:marTop w:val="0"/>
      <w:marBottom w:val="0"/>
      <w:divBdr>
        <w:top w:val="none" w:sz="0" w:space="0" w:color="auto"/>
        <w:left w:val="none" w:sz="0" w:space="0" w:color="auto"/>
        <w:bottom w:val="none" w:sz="0" w:space="0" w:color="auto"/>
        <w:right w:val="none" w:sz="0" w:space="0" w:color="auto"/>
      </w:divBdr>
      <w:divsChild>
        <w:div w:id="1306859373">
          <w:marLeft w:val="720"/>
          <w:marRight w:val="0"/>
          <w:marTop w:val="0"/>
          <w:marBottom w:val="161"/>
          <w:divBdr>
            <w:top w:val="none" w:sz="0" w:space="0" w:color="auto"/>
            <w:left w:val="none" w:sz="0" w:space="0" w:color="auto"/>
            <w:bottom w:val="none" w:sz="0" w:space="0" w:color="auto"/>
            <w:right w:val="none" w:sz="0" w:space="0" w:color="auto"/>
          </w:divBdr>
        </w:div>
      </w:divsChild>
    </w:div>
    <w:div w:id="1021931016">
      <w:bodyDiv w:val="1"/>
      <w:marLeft w:val="0"/>
      <w:marRight w:val="0"/>
      <w:marTop w:val="0"/>
      <w:marBottom w:val="0"/>
      <w:divBdr>
        <w:top w:val="none" w:sz="0" w:space="0" w:color="auto"/>
        <w:left w:val="none" w:sz="0" w:space="0" w:color="auto"/>
        <w:bottom w:val="none" w:sz="0" w:space="0" w:color="auto"/>
        <w:right w:val="none" w:sz="0" w:space="0" w:color="auto"/>
      </w:divBdr>
    </w:div>
    <w:div w:id="1083798714">
      <w:bodyDiv w:val="1"/>
      <w:marLeft w:val="0"/>
      <w:marRight w:val="0"/>
      <w:marTop w:val="0"/>
      <w:marBottom w:val="0"/>
      <w:divBdr>
        <w:top w:val="none" w:sz="0" w:space="0" w:color="auto"/>
        <w:left w:val="none" w:sz="0" w:space="0" w:color="auto"/>
        <w:bottom w:val="none" w:sz="0" w:space="0" w:color="auto"/>
        <w:right w:val="none" w:sz="0" w:space="0" w:color="auto"/>
      </w:divBdr>
    </w:div>
    <w:div w:id="1103959201">
      <w:bodyDiv w:val="1"/>
      <w:marLeft w:val="0"/>
      <w:marRight w:val="0"/>
      <w:marTop w:val="0"/>
      <w:marBottom w:val="0"/>
      <w:divBdr>
        <w:top w:val="none" w:sz="0" w:space="0" w:color="auto"/>
        <w:left w:val="none" w:sz="0" w:space="0" w:color="auto"/>
        <w:bottom w:val="none" w:sz="0" w:space="0" w:color="auto"/>
        <w:right w:val="none" w:sz="0" w:space="0" w:color="auto"/>
      </w:divBdr>
      <w:divsChild>
        <w:div w:id="1980458810">
          <w:marLeft w:val="547"/>
          <w:marRight w:val="0"/>
          <w:marTop w:val="0"/>
          <w:marBottom w:val="160"/>
          <w:divBdr>
            <w:top w:val="none" w:sz="0" w:space="0" w:color="auto"/>
            <w:left w:val="none" w:sz="0" w:space="0" w:color="auto"/>
            <w:bottom w:val="none" w:sz="0" w:space="0" w:color="auto"/>
            <w:right w:val="none" w:sz="0" w:space="0" w:color="auto"/>
          </w:divBdr>
        </w:div>
      </w:divsChild>
    </w:div>
    <w:div w:id="1169179005">
      <w:bodyDiv w:val="1"/>
      <w:marLeft w:val="0"/>
      <w:marRight w:val="0"/>
      <w:marTop w:val="0"/>
      <w:marBottom w:val="0"/>
      <w:divBdr>
        <w:top w:val="none" w:sz="0" w:space="0" w:color="auto"/>
        <w:left w:val="none" w:sz="0" w:space="0" w:color="auto"/>
        <w:bottom w:val="none" w:sz="0" w:space="0" w:color="auto"/>
        <w:right w:val="none" w:sz="0" w:space="0" w:color="auto"/>
      </w:divBdr>
    </w:div>
    <w:div w:id="1401094944">
      <w:bodyDiv w:val="1"/>
      <w:marLeft w:val="0"/>
      <w:marRight w:val="0"/>
      <w:marTop w:val="0"/>
      <w:marBottom w:val="0"/>
      <w:divBdr>
        <w:top w:val="none" w:sz="0" w:space="0" w:color="auto"/>
        <w:left w:val="none" w:sz="0" w:space="0" w:color="auto"/>
        <w:bottom w:val="none" w:sz="0" w:space="0" w:color="auto"/>
        <w:right w:val="none" w:sz="0" w:space="0" w:color="auto"/>
      </w:divBdr>
    </w:div>
    <w:div w:id="1632513282">
      <w:bodyDiv w:val="1"/>
      <w:marLeft w:val="0"/>
      <w:marRight w:val="0"/>
      <w:marTop w:val="0"/>
      <w:marBottom w:val="0"/>
      <w:divBdr>
        <w:top w:val="none" w:sz="0" w:space="0" w:color="auto"/>
        <w:left w:val="none" w:sz="0" w:space="0" w:color="auto"/>
        <w:bottom w:val="none" w:sz="0" w:space="0" w:color="auto"/>
        <w:right w:val="none" w:sz="0" w:space="0" w:color="auto"/>
      </w:divBdr>
      <w:divsChild>
        <w:div w:id="1173187156">
          <w:marLeft w:val="547"/>
          <w:marRight w:val="0"/>
          <w:marTop w:val="0"/>
          <w:marBottom w:val="160"/>
          <w:divBdr>
            <w:top w:val="none" w:sz="0" w:space="0" w:color="auto"/>
            <w:left w:val="none" w:sz="0" w:space="0" w:color="auto"/>
            <w:bottom w:val="none" w:sz="0" w:space="0" w:color="auto"/>
            <w:right w:val="none" w:sz="0" w:space="0" w:color="auto"/>
          </w:divBdr>
        </w:div>
        <w:div w:id="298071823">
          <w:marLeft w:val="547"/>
          <w:marRight w:val="0"/>
          <w:marTop w:val="0"/>
          <w:marBottom w:val="160"/>
          <w:divBdr>
            <w:top w:val="none" w:sz="0" w:space="0" w:color="auto"/>
            <w:left w:val="none" w:sz="0" w:space="0" w:color="auto"/>
            <w:bottom w:val="none" w:sz="0" w:space="0" w:color="auto"/>
            <w:right w:val="none" w:sz="0" w:space="0" w:color="auto"/>
          </w:divBdr>
        </w:div>
      </w:divsChild>
    </w:div>
    <w:div w:id="1654412024">
      <w:bodyDiv w:val="1"/>
      <w:marLeft w:val="0"/>
      <w:marRight w:val="0"/>
      <w:marTop w:val="0"/>
      <w:marBottom w:val="0"/>
      <w:divBdr>
        <w:top w:val="none" w:sz="0" w:space="0" w:color="auto"/>
        <w:left w:val="none" w:sz="0" w:space="0" w:color="auto"/>
        <w:bottom w:val="none" w:sz="0" w:space="0" w:color="auto"/>
        <w:right w:val="none" w:sz="0" w:space="0" w:color="auto"/>
      </w:divBdr>
    </w:div>
    <w:div w:id="1811047458">
      <w:bodyDiv w:val="1"/>
      <w:marLeft w:val="0"/>
      <w:marRight w:val="0"/>
      <w:marTop w:val="0"/>
      <w:marBottom w:val="0"/>
      <w:divBdr>
        <w:top w:val="none" w:sz="0" w:space="0" w:color="auto"/>
        <w:left w:val="none" w:sz="0" w:space="0" w:color="auto"/>
        <w:bottom w:val="none" w:sz="0" w:space="0" w:color="auto"/>
        <w:right w:val="none" w:sz="0" w:space="0" w:color="auto"/>
      </w:divBdr>
      <w:divsChild>
        <w:div w:id="1010986648">
          <w:marLeft w:val="720"/>
          <w:marRight w:val="0"/>
          <w:marTop w:val="0"/>
          <w:marBottom w:val="161"/>
          <w:divBdr>
            <w:top w:val="none" w:sz="0" w:space="0" w:color="auto"/>
            <w:left w:val="none" w:sz="0" w:space="0" w:color="auto"/>
            <w:bottom w:val="none" w:sz="0" w:space="0" w:color="auto"/>
            <w:right w:val="none" w:sz="0" w:space="0" w:color="auto"/>
          </w:divBdr>
        </w:div>
        <w:div w:id="134953259">
          <w:marLeft w:val="720"/>
          <w:marRight w:val="0"/>
          <w:marTop w:val="0"/>
          <w:marBottom w:val="161"/>
          <w:divBdr>
            <w:top w:val="none" w:sz="0" w:space="0" w:color="auto"/>
            <w:left w:val="none" w:sz="0" w:space="0" w:color="auto"/>
            <w:bottom w:val="none" w:sz="0" w:space="0" w:color="auto"/>
            <w:right w:val="none" w:sz="0" w:space="0" w:color="auto"/>
          </w:divBdr>
        </w:div>
        <w:div w:id="1522208071">
          <w:marLeft w:val="720"/>
          <w:marRight w:val="0"/>
          <w:marTop w:val="0"/>
          <w:marBottom w:val="161"/>
          <w:divBdr>
            <w:top w:val="none" w:sz="0" w:space="0" w:color="auto"/>
            <w:left w:val="none" w:sz="0" w:space="0" w:color="auto"/>
            <w:bottom w:val="none" w:sz="0" w:space="0" w:color="auto"/>
            <w:right w:val="none" w:sz="0" w:space="0" w:color="auto"/>
          </w:divBdr>
        </w:div>
      </w:divsChild>
    </w:div>
    <w:div w:id="1818574730">
      <w:bodyDiv w:val="1"/>
      <w:marLeft w:val="0"/>
      <w:marRight w:val="0"/>
      <w:marTop w:val="0"/>
      <w:marBottom w:val="0"/>
      <w:divBdr>
        <w:top w:val="none" w:sz="0" w:space="0" w:color="auto"/>
        <w:left w:val="none" w:sz="0" w:space="0" w:color="auto"/>
        <w:bottom w:val="none" w:sz="0" w:space="0" w:color="auto"/>
        <w:right w:val="none" w:sz="0" w:space="0" w:color="auto"/>
      </w:divBdr>
      <w:divsChild>
        <w:div w:id="1447507554">
          <w:marLeft w:val="346"/>
          <w:marRight w:val="0"/>
          <w:marTop w:val="189"/>
          <w:marBottom w:val="0"/>
          <w:divBdr>
            <w:top w:val="none" w:sz="0" w:space="0" w:color="auto"/>
            <w:left w:val="none" w:sz="0" w:space="0" w:color="auto"/>
            <w:bottom w:val="none" w:sz="0" w:space="0" w:color="auto"/>
            <w:right w:val="none" w:sz="0" w:space="0" w:color="auto"/>
          </w:divBdr>
        </w:div>
        <w:div w:id="355271720">
          <w:marLeft w:val="346"/>
          <w:marRight w:val="0"/>
          <w:marTop w:val="189"/>
          <w:marBottom w:val="0"/>
          <w:divBdr>
            <w:top w:val="none" w:sz="0" w:space="0" w:color="auto"/>
            <w:left w:val="none" w:sz="0" w:space="0" w:color="auto"/>
            <w:bottom w:val="none" w:sz="0" w:space="0" w:color="auto"/>
            <w:right w:val="none" w:sz="0" w:space="0" w:color="auto"/>
          </w:divBdr>
        </w:div>
      </w:divsChild>
    </w:div>
    <w:div w:id="1875999889">
      <w:bodyDiv w:val="1"/>
      <w:marLeft w:val="0"/>
      <w:marRight w:val="0"/>
      <w:marTop w:val="0"/>
      <w:marBottom w:val="0"/>
      <w:divBdr>
        <w:top w:val="none" w:sz="0" w:space="0" w:color="auto"/>
        <w:left w:val="none" w:sz="0" w:space="0" w:color="auto"/>
        <w:bottom w:val="none" w:sz="0" w:space="0" w:color="auto"/>
        <w:right w:val="none" w:sz="0" w:space="0" w:color="auto"/>
      </w:divBdr>
    </w:div>
    <w:div w:id="1997028198">
      <w:bodyDiv w:val="1"/>
      <w:marLeft w:val="0"/>
      <w:marRight w:val="0"/>
      <w:marTop w:val="0"/>
      <w:marBottom w:val="0"/>
      <w:divBdr>
        <w:top w:val="none" w:sz="0" w:space="0" w:color="auto"/>
        <w:left w:val="none" w:sz="0" w:space="0" w:color="auto"/>
        <w:bottom w:val="none" w:sz="0" w:space="0" w:color="auto"/>
        <w:right w:val="none" w:sz="0" w:space="0" w:color="auto"/>
      </w:divBdr>
      <w:divsChild>
        <w:div w:id="378870200">
          <w:marLeft w:val="720"/>
          <w:marRight w:val="0"/>
          <w:marTop w:val="0"/>
          <w:marBottom w:val="161"/>
          <w:divBdr>
            <w:top w:val="none" w:sz="0" w:space="0" w:color="auto"/>
            <w:left w:val="none" w:sz="0" w:space="0" w:color="auto"/>
            <w:bottom w:val="none" w:sz="0" w:space="0" w:color="auto"/>
            <w:right w:val="none" w:sz="0" w:space="0" w:color="auto"/>
          </w:divBdr>
        </w:div>
        <w:div w:id="293608600">
          <w:marLeft w:val="720"/>
          <w:marRight w:val="0"/>
          <w:marTop w:val="0"/>
          <w:marBottom w:val="161"/>
          <w:divBdr>
            <w:top w:val="none" w:sz="0" w:space="0" w:color="auto"/>
            <w:left w:val="none" w:sz="0" w:space="0" w:color="auto"/>
            <w:bottom w:val="none" w:sz="0" w:space="0" w:color="auto"/>
            <w:right w:val="none" w:sz="0" w:space="0" w:color="auto"/>
          </w:divBdr>
        </w:div>
      </w:divsChild>
    </w:div>
    <w:div w:id="2049142800">
      <w:bodyDiv w:val="1"/>
      <w:marLeft w:val="0"/>
      <w:marRight w:val="0"/>
      <w:marTop w:val="0"/>
      <w:marBottom w:val="0"/>
      <w:divBdr>
        <w:top w:val="none" w:sz="0" w:space="0" w:color="auto"/>
        <w:left w:val="none" w:sz="0" w:space="0" w:color="auto"/>
        <w:bottom w:val="none" w:sz="0" w:space="0" w:color="auto"/>
        <w:right w:val="none" w:sz="0" w:space="0" w:color="auto"/>
      </w:divBdr>
      <w:divsChild>
        <w:div w:id="512301381">
          <w:marLeft w:val="158"/>
          <w:marRight w:val="0"/>
          <w:marTop w:val="18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E096711A88B948B1C58C5BA2FB6852" ma:contentTypeVersion="7" ma:contentTypeDescription="Create a new document." ma:contentTypeScope="" ma:versionID="00e6c83bca22e8d49111672fa1bb6b93">
  <xsd:schema xmlns:xsd="http://www.w3.org/2001/XMLSchema" xmlns:xs="http://www.w3.org/2001/XMLSchema" xmlns:p="http://schemas.microsoft.com/office/2006/metadata/properties" xmlns:ns3="964ed1bb-142a-47d2-8d1c-7bca8b086076" targetNamespace="http://schemas.microsoft.com/office/2006/metadata/properties" ma:root="true" ma:fieldsID="04f9f2dbdebbc18339bccacd3e88677b" ns3:_="">
    <xsd:import namespace="964ed1bb-142a-47d2-8d1c-7bca8b086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ed1bb-142a-47d2-8d1c-7bca8b086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C6213-6404-4C56-BB50-5E3A5F83048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64ed1bb-142a-47d2-8d1c-7bca8b086076"/>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5EB533B-7D53-40BA-9AAE-A40A46686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ed1bb-142a-47d2-8d1c-7bca8b086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0CDAC-8198-4E32-BBA8-76760707C80E}">
  <ds:schemaRefs>
    <ds:schemaRef ds:uri="http://schemas.microsoft.com/sharepoint/v3/contenttype/forms"/>
  </ds:schemaRefs>
</ds:datastoreItem>
</file>

<file path=customXml/itemProps4.xml><?xml version="1.0" encoding="utf-8"?>
<ds:datastoreItem xmlns:ds="http://schemas.openxmlformats.org/officeDocument/2006/customXml" ds:itemID="{372276E2-BF95-4437-A2C3-9A408E81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11</Pages>
  <Words>4334</Words>
  <Characters>25141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29417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Pikkoja</dc:creator>
  <cp:keywords/>
  <dc:description/>
  <cp:lastModifiedBy>Laura Pikkoja</cp:lastModifiedBy>
  <cp:revision>12</cp:revision>
  <cp:lastPrinted>2019-12-02T13:47:00Z</cp:lastPrinted>
  <dcterms:created xsi:type="dcterms:W3CDTF">2020-10-21T05:21:00Z</dcterms:created>
  <dcterms:modified xsi:type="dcterms:W3CDTF">2020-10-21T07:34:00Z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0x01010055E096711A88B948B1C58C5BA2FB6852</vt:lpwstr>
  </property>
</Properties>
</file>