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EAD1" w14:textId="77777777" w:rsidR="00642CB3" w:rsidRDefault="00642CB3" w:rsidP="00352116">
      <w:pPr>
        <w:pStyle w:val="Pealkiri1"/>
      </w:pPr>
    </w:p>
    <w:p w14:paraId="0C7A2E09" w14:textId="77777777" w:rsidR="00642CB3" w:rsidRP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MEMO</w:t>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t xml:space="preserve"> </w:t>
      </w:r>
      <w:r w:rsidRPr="00642CB3">
        <w:rPr>
          <w:rFonts w:ascii="Times New Roman" w:eastAsia="Calibri" w:hAnsi="Times New Roman" w:cs="Times New Roman"/>
          <w:i/>
          <w:sz w:val="24"/>
          <w:szCs w:val="24"/>
        </w:rPr>
        <w:t>Ametkondlikuks kasutamiseks</w:t>
      </w:r>
    </w:p>
    <w:p w14:paraId="16B008BF" w14:textId="77777777" w:rsidR="00B43D87" w:rsidRDefault="00B43D87" w:rsidP="00642CB3">
      <w:pPr>
        <w:spacing w:after="160"/>
        <w:jc w:val="both"/>
        <w:rPr>
          <w:rFonts w:ascii="Times New Roman" w:eastAsia="Calibri" w:hAnsi="Times New Roman" w:cs="Times New Roman"/>
          <w:b/>
          <w:sz w:val="24"/>
          <w:szCs w:val="24"/>
        </w:rPr>
      </w:pPr>
    </w:p>
    <w:p w14:paraId="4644D314" w14:textId="731368B3" w:rsidR="00642CB3" w:rsidRP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Kellele</w:t>
      </w:r>
      <w:r w:rsidRPr="00642CB3">
        <w:rPr>
          <w:rFonts w:ascii="Times New Roman" w:eastAsia="Calibri" w:hAnsi="Times New Roman" w:cs="Times New Roman"/>
          <w:sz w:val="24"/>
          <w:szCs w:val="24"/>
        </w:rPr>
        <w:t xml:space="preserve">: Ühtekuuluvuspoliitika rakenduskava </w:t>
      </w:r>
      <w:proofErr w:type="spellStart"/>
      <w:r w:rsidRPr="00642CB3">
        <w:rPr>
          <w:rFonts w:ascii="Times New Roman" w:eastAsia="Calibri" w:hAnsi="Times New Roman" w:cs="Times New Roman"/>
          <w:sz w:val="24"/>
          <w:szCs w:val="24"/>
        </w:rPr>
        <w:t>seirekomisjon</w:t>
      </w:r>
      <w:proofErr w:type="spellEnd"/>
    </w:p>
    <w:p w14:paraId="59628EDD" w14:textId="77777777" w:rsidR="00642CB3" w:rsidRP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Kellelt</w:t>
      </w:r>
      <w:r w:rsidRPr="00642CB3">
        <w:rPr>
          <w:rFonts w:ascii="Times New Roman" w:eastAsia="Calibri" w:hAnsi="Times New Roman" w:cs="Times New Roman"/>
          <w:sz w:val="24"/>
          <w:szCs w:val="24"/>
        </w:rPr>
        <w:t xml:space="preserve">: Triin Tomingas, Rahandusministeerium riigieelarve osakonna </w:t>
      </w:r>
      <w:proofErr w:type="spellStart"/>
      <w:r w:rsidRPr="00642CB3">
        <w:rPr>
          <w:rFonts w:ascii="Times New Roman" w:eastAsia="Calibri" w:hAnsi="Times New Roman" w:cs="Times New Roman"/>
          <w:sz w:val="24"/>
          <w:szCs w:val="24"/>
        </w:rPr>
        <w:t>välisvahendite</w:t>
      </w:r>
      <w:proofErr w:type="spellEnd"/>
      <w:r w:rsidRPr="00642CB3">
        <w:rPr>
          <w:rFonts w:ascii="Times New Roman" w:eastAsia="Calibri" w:hAnsi="Times New Roman" w:cs="Times New Roman"/>
          <w:sz w:val="24"/>
          <w:szCs w:val="24"/>
        </w:rPr>
        <w:t xml:space="preserve"> talituse juht, seirekomisjoni aseesimees (</w:t>
      </w:r>
      <w:hyperlink r:id="rId8" w:history="1">
        <w:r w:rsidRPr="00642CB3">
          <w:rPr>
            <w:rFonts w:ascii="Times New Roman" w:eastAsia="Calibri" w:hAnsi="Times New Roman" w:cs="Times New Roman"/>
            <w:color w:val="0563C1"/>
            <w:sz w:val="24"/>
            <w:szCs w:val="24"/>
            <w:u w:val="single"/>
          </w:rPr>
          <w:t>triin.tomingas@fin.ee</w:t>
        </w:r>
      </w:hyperlink>
      <w:r w:rsidRPr="00642CB3">
        <w:rPr>
          <w:rFonts w:ascii="Times New Roman" w:eastAsia="Calibri" w:hAnsi="Times New Roman" w:cs="Times New Roman"/>
          <w:color w:val="0563C1"/>
          <w:sz w:val="24"/>
          <w:szCs w:val="24"/>
          <w:u w:val="single"/>
        </w:rPr>
        <w:t>)</w:t>
      </w:r>
      <w:r w:rsidRPr="00642CB3">
        <w:rPr>
          <w:rFonts w:ascii="Times New Roman" w:eastAsia="Calibri" w:hAnsi="Times New Roman" w:cs="Times New Roman"/>
          <w:sz w:val="24"/>
          <w:szCs w:val="24"/>
        </w:rPr>
        <w:t xml:space="preserve">.   </w:t>
      </w:r>
    </w:p>
    <w:p w14:paraId="350FA401" w14:textId="5B7F04EE" w:rsidR="00642CB3" w:rsidRDefault="00642CB3" w:rsidP="005872EE">
      <w:pPr>
        <w:pBdr>
          <w:bottom w:val="single" w:sz="4" w:space="1" w:color="auto"/>
        </w:pBd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Kuupäev</w:t>
      </w:r>
      <w:r w:rsidRPr="00B70002">
        <w:rPr>
          <w:rFonts w:ascii="Times New Roman" w:eastAsia="Calibri" w:hAnsi="Times New Roman" w:cs="Times New Roman"/>
          <w:sz w:val="24"/>
          <w:szCs w:val="24"/>
        </w:rPr>
        <w:t>:</w:t>
      </w:r>
      <w:r w:rsidR="00B70002" w:rsidRPr="00B70002" w:rsidDel="00B70002">
        <w:rPr>
          <w:rFonts w:ascii="Times New Roman" w:eastAsia="Calibri" w:hAnsi="Times New Roman" w:cs="Times New Roman"/>
          <w:sz w:val="24"/>
          <w:szCs w:val="24"/>
        </w:rPr>
        <w:t xml:space="preserve"> </w:t>
      </w:r>
      <w:r w:rsidR="0017609B">
        <w:rPr>
          <w:rFonts w:ascii="Times New Roman" w:eastAsia="Calibri" w:hAnsi="Times New Roman" w:cs="Times New Roman"/>
          <w:sz w:val="24"/>
          <w:szCs w:val="24"/>
        </w:rPr>
        <w:t>0</w:t>
      </w:r>
      <w:r w:rsidR="00B70002">
        <w:rPr>
          <w:rFonts w:ascii="Times New Roman" w:eastAsia="Calibri" w:hAnsi="Times New Roman" w:cs="Times New Roman"/>
          <w:sz w:val="24"/>
          <w:szCs w:val="24"/>
        </w:rPr>
        <w:t>8.</w:t>
      </w:r>
      <w:r w:rsidR="000D3786">
        <w:rPr>
          <w:rFonts w:ascii="Times New Roman" w:eastAsia="Calibri" w:hAnsi="Times New Roman" w:cs="Times New Roman"/>
          <w:sz w:val="24"/>
          <w:szCs w:val="24"/>
        </w:rPr>
        <w:t>0</w:t>
      </w:r>
      <w:r w:rsidR="0017609B">
        <w:rPr>
          <w:rFonts w:ascii="Times New Roman" w:eastAsia="Calibri" w:hAnsi="Times New Roman" w:cs="Times New Roman"/>
          <w:sz w:val="24"/>
          <w:szCs w:val="24"/>
        </w:rPr>
        <w:t>8</w:t>
      </w:r>
      <w:r w:rsidR="000D3786">
        <w:rPr>
          <w:rFonts w:ascii="Times New Roman" w:eastAsia="Calibri" w:hAnsi="Times New Roman" w:cs="Times New Roman"/>
          <w:sz w:val="24"/>
          <w:szCs w:val="24"/>
        </w:rPr>
        <w:t>.2023</w:t>
      </w:r>
    </w:p>
    <w:p w14:paraId="6CEA9CAD" w14:textId="2964AFF1" w:rsidR="006B6506" w:rsidRDefault="000D3786" w:rsidP="005872EE">
      <w:pPr>
        <w:spacing w:before="240" w:after="1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Päevakord</w:t>
      </w:r>
      <w:r w:rsidR="006B6506" w:rsidRPr="006B6506">
        <w:rPr>
          <w:rFonts w:ascii="Times New Roman" w:eastAsia="Calibri" w:hAnsi="Times New Roman" w:cs="Times New Roman"/>
          <w:b/>
          <w:bCs/>
          <w:sz w:val="24"/>
          <w:szCs w:val="24"/>
        </w:rPr>
        <w:t>:</w:t>
      </w:r>
    </w:p>
    <w:p w14:paraId="7ECF627D" w14:textId="795F9E7B" w:rsidR="00B35516" w:rsidRPr="00B35516" w:rsidRDefault="0017609B" w:rsidP="00B35516">
      <w:pPr>
        <w:pStyle w:val="Loendilik"/>
        <w:numPr>
          <w:ilvl w:val="0"/>
          <w:numId w:val="14"/>
        </w:numPr>
        <w:spacing w:before="120"/>
        <w:ind w:left="714" w:right="6"/>
        <w:rPr>
          <w:rFonts w:ascii="Times New Roman" w:hAnsi="Times New Roman" w:cs="Times New Roman"/>
          <w:sz w:val="24"/>
          <w:szCs w:val="24"/>
        </w:rPr>
      </w:pPr>
      <w:r>
        <w:rPr>
          <w:rFonts w:ascii="Times New Roman" w:hAnsi="Times New Roman" w:cs="Times New Roman"/>
          <w:bCs/>
          <w:sz w:val="24"/>
          <w:szCs w:val="24"/>
        </w:rPr>
        <w:t>„</w:t>
      </w:r>
      <w:r w:rsidR="007C4F69" w:rsidRPr="00C30D76">
        <w:rPr>
          <w:rFonts w:ascii="Times New Roman" w:hAnsi="Times New Roman" w:cs="Times New Roman"/>
          <w:bCs/>
          <w:sz w:val="24"/>
          <w:szCs w:val="24"/>
        </w:rPr>
        <w:t xml:space="preserve">Ühtekuuluvuspoliitika </w:t>
      </w:r>
      <w:r>
        <w:rPr>
          <w:rFonts w:ascii="Times New Roman" w:hAnsi="Times New Roman" w:cs="Times New Roman"/>
          <w:bCs/>
          <w:sz w:val="24"/>
          <w:szCs w:val="24"/>
        </w:rPr>
        <w:t>f</w:t>
      </w:r>
      <w:r w:rsidR="007C4F69" w:rsidRPr="00C30D76">
        <w:rPr>
          <w:rFonts w:ascii="Times New Roman" w:hAnsi="Times New Roman" w:cs="Times New Roman"/>
          <w:bCs/>
          <w:sz w:val="24"/>
          <w:szCs w:val="24"/>
        </w:rPr>
        <w:t xml:space="preserve">ondide </w:t>
      </w:r>
      <w:r>
        <w:rPr>
          <w:rFonts w:ascii="Times New Roman" w:hAnsi="Times New Roman" w:cs="Times New Roman"/>
          <w:bCs/>
          <w:sz w:val="24"/>
          <w:szCs w:val="24"/>
        </w:rPr>
        <w:t xml:space="preserve">rakenduskava </w:t>
      </w:r>
      <w:r w:rsidR="007C4F69" w:rsidRPr="00C30D76">
        <w:rPr>
          <w:rFonts w:ascii="Times New Roman" w:hAnsi="Times New Roman" w:cs="Times New Roman"/>
          <w:bCs/>
          <w:sz w:val="24"/>
          <w:szCs w:val="24"/>
        </w:rPr>
        <w:t>2</w:t>
      </w:r>
      <w:r w:rsidR="007C4F69">
        <w:rPr>
          <w:rFonts w:ascii="Times New Roman" w:hAnsi="Times New Roman" w:cs="Times New Roman"/>
          <w:bCs/>
          <w:sz w:val="24"/>
          <w:szCs w:val="24"/>
        </w:rPr>
        <w:t>014</w:t>
      </w:r>
      <w:r w:rsidR="007C4F69" w:rsidRPr="00C30D76">
        <w:rPr>
          <w:rFonts w:ascii="Times New Roman" w:hAnsi="Times New Roman" w:cs="Times New Roman"/>
          <w:bCs/>
          <w:sz w:val="24"/>
          <w:szCs w:val="24"/>
        </w:rPr>
        <w:t>-20</w:t>
      </w:r>
      <w:r w:rsidR="007C4F69">
        <w:rPr>
          <w:rFonts w:ascii="Times New Roman" w:hAnsi="Times New Roman" w:cs="Times New Roman"/>
          <w:bCs/>
          <w:sz w:val="24"/>
          <w:szCs w:val="24"/>
        </w:rPr>
        <w:t>20</w:t>
      </w:r>
      <w:r>
        <w:rPr>
          <w:rFonts w:ascii="Times New Roman" w:hAnsi="Times New Roman" w:cs="Times New Roman"/>
          <w:bCs/>
          <w:sz w:val="24"/>
          <w:szCs w:val="24"/>
        </w:rPr>
        <w:t>“</w:t>
      </w:r>
      <w:r w:rsidR="007C4F69" w:rsidRPr="00C30D76">
        <w:rPr>
          <w:rFonts w:ascii="Times New Roman" w:hAnsi="Times New Roman" w:cs="Times New Roman"/>
          <w:bCs/>
          <w:sz w:val="24"/>
          <w:szCs w:val="24"/>
        </w:rPr>
        <w:t xml:space="preserve"> </w:t>
      </w:r>
      <w:r>
        <w:rPr>
          <w:rFonts w:ascii="Times New Roman" w:hAnsi="Times New Roman" w:cs="Times New Roman"/>
          <w:bCs/>
          <w:sz w:val="24"/>
          <w:szCs w:val="24"/>
        </w:rPr>
        <w:t>muudatuse kinnitamine</w:t>
      </w:r>
    </w:p>
    <w:p w14:paraId="711520DA" w14:textId="77777777" w:rsidR="00803F5C" w:rsidRDefault="00803F5C" w:rsidP="007C1CBC">
      <w:pPr>
        <w:ind w:right="6"/>
        <w:jc w:val="both"/>
        <w:rPr>
          <w:rFonts w:ascii="Times New Roman" w:hAnsi="Times New Roman" w:cs="Times New Roman"/>
          <w:sz w:val="24"/>
          <w:szCs w:val="24"/>
        </w:rPr>
      </w:pPr>
    </w:p>
    <w:p w14:paraId="096AB56A" w14:textId="5DBE64B2" w:rsidR="00A10CD5" w:rsidRPr="00A10CD5" w:rsidRDefault="00D36FDB" w:rsidP="00A10CD5">
      <w:pPr>
        <w:pStyle w:val="Loendilik"/>
        <w:ind w:left="284" w:right="6" w:hanging="284"/>
        <w:rPr>
          <w:rFonts w:ascii="Times New Roman" w:hAnsi="Times New Roman" w:cs="Times New Roman"/>
          <w:sz w:val="24"/>
          <w:szCs w:val="24"/>
          <w:u w:val="single"/>
        </w:rPr>
      </w:pPr>
      <w:r>
        <w:rPr>
          <w:rFonts w:ascii="Times New Roman" w:hAnsi="Times New Roman" w:cs="Times New Roman"/>
          <w:sz w:val="24"/>
          <w:szCs w:val="24"/>
          <w:u w:val="single"/>
        </w:rPr>
        <w:t>Päevakorrapunkti sisu</w:t>
      </w:r>
      <w:r w:rsidR="000D3786" w:rsidRPr="00636404">
        <w:rPr>
          <w:rFonts w:ascii="Times New Roman" w:hAnsi="Times New Roman" w:cs="Times New Roman"/>
          <w:sz w:val="24"/>
          <w:szCs w:val="24"/>
          <w:u w:val="single"/>
        </w:rPr>
        <w:t>:</w:t>
      </w:r>
    </w:p>
    <w:p w14:paraId="1CD896BA" w14:textId="77777777" w:rsidR="00A10CD5" w:rsidRDefault="00A10CD5" w:rsidP="00A10CD5">
      <w:pPr>
        <w:jc w:val="both"/>
        <w:rPr>
          <w:rFonts w:ascii="Times New Roman" w:eastAsia="Calibri" w:hAnsi="Times New Roman" w:cs="Times New Roman"/>
          <w:sz w:val="24"/>
          <w:szCs w:val="24"/>
        </w:rPr>
      </w:pPr>
    </w:p>
    <w:p w14:paraId="13E410ED" w14:textId="1698DC60" w:rsidR="00A10CD5" w:rsidRPr="00A10CD5" w:rsidRDefault="00A10CD5" w:rsidP="00A10CD5">
      <w:pPr>
        <w:jc w:val="both"/>
        <w:rPr>
          <w:rFonts w:ascii="Times New Roman" w:eastAsia="Calibri" w:hAnsi="Times New Roman" w:cs="Times New Roman"/>
          <w:b/>
          <w:bCs/>
          <w:sz w:val="24"/>
          <w:szCs w:val="24"/>
        </w:rPr>
      </w:pPr>
      <w:r w:rsidRPr="00A10CD5">
        <w:rPr>
          <w:rFonts w:ascii="Times New Roman" w:eastAsia="Calibri" w:hAnsi="Times New Roman" w:cs="Times New Roman"/>
          <w:b/>
          <w:bCs/>
          <w:sz w:val="24"/>
          <w:szCs w:val="24"/>
        </w:rPr>
        <w:t xml:space="preserve">Septembris 2023 on viimane võimalus teha muudatusi Ühtekuuluvuspoliitika fondide </w:t>
      </w:r>
      <w:r w:rsidR="00732A46">
        <w:rPr>
          <w:rFonts w:ascii="Times New Roman" w:eastAsia="Calibri" w:hAnsi="Times New Roman" w:cs="Times New Roman"/>
          <w:b/>
          <w:bCs/>
          <w:sz w:val="24"/>
          <w:szCs w:val="24"/>
        </w:rPr>
        <w:t xml:space="preserve">2014-2020 </w:t>
      </w:r>
      <w:r w:rsidRPr="00A10CD5">
        <w:rPr>
          <w:rFonts w:ascii="Times New Roman" w:eastAsia="Calibri" w:hAnsi="Times New Roman" w:cs="Times New Roman"/>
          <w:b/>
          <w:bCs/>
          <w:sz w:val="24"/>
          <w:szCs w:val="24"/>
        </w:rPr>
        <w:t xml:space="preserve">rakenduskavas. Rahandusministeerium on ette valmistanud ja Euroopa Komisjoniga mitteametlikult kooskõlastanud muudatusettepaneku, mis võimaldab 15. suuna ERF REACT-EU vahendeid kasutada täies mahus ning Eestile soodsamatel tingimustel. Muudatusettepanek vajab seirekomisoni kooskõlastust ning </w:t>
      </w:r>
      <w:r>
        <w:rPr>
          <w:rFonts w:ascii="Times New Roman" w:eastAsia="Calibri" w:hAnsi="Times New Roman" w:cs="Times New Roman"/>
          <w:b/>
          <w:bCs/>
          <w:sz w:val="24"/>
          <w:szCs w:val="24"/>
        </w:rPr>
        <w:t>seejärel</w:t>
      </w:r>
      <w:r w:rsidRPr="00A10CD5">
        <w:rPr>
          <w:rFonts w:ascii="Times New Roman" w:eastAsia="Calibri" w:hAnsi="Times New Roman" w:cs="Times New Roman"/>
          <w:b/>
          <w:bCs/>
          <w:sz w:val="24"/>
          <w:szCs w:val="24"/>
        </w:rPr>
        <w:t xml:space="preserve"> Vabariigi Valitsuse </w:t>
      </w:r>
      <w:r>
        <w:rPr>
          <w:rFonts w:ascii="Times New Roman" w:eastAsia="Calibri" w:hAnsi="Times New Roman" w:cs="Times New Roman"/>
          <w:b/>
          <w:bCs/>
          <w:sz w:val="24"/>
          <w:szCs w:val="24"/>
        </w:rPr>
        <w:t>heakskiitu</w:t>
      </w:r>
      <w:r w:rsidRPr="00A10CD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Peale seda</w:t>
      </w:r>
      <w:r w:rsidRPr="00A10CD5">
        <w:rPr>
          <w:rFonts w:ascii="Times New Roman" w:eastAsia="Calibri" w:hAnsi="Times New Roman" w:cs="Times New Roman"/>
          <w:b/>
          <w:bCs/>
          <w:sz w:val="24"/>
          <w:szCs w:val="24"/>
        </w:rPr>
        <w:t xml:space="preserve"> esitatakse ettepanek ametlikult Euroopa Komisjonile. </w:t>
      </w:r>
    </w:p>
    <w:p w14:paraId="353DEF22" w14:textId="77777777" w:rsidR="00A10CD5" w:rsidRDefault="00A10CD5" w:rsidP="00A10CD5">
      <w:pPr>
        <w:jc w:val="both"/>
        <w:rPr>
          <w:rFonts w:ascii="Times New Roman" w:eastAsia="Calibri" w:hAnsi="Times New Roman" w:cs="Times New Roman"/>
          <w:sz w:val="24"/>
          <w:szCs w:val="24"/>
        </w:rPr>
      </w:pPr>
    </w:p>
    <w:p w14:paraId="586B6585" w14:textId="3CE8BED2" w:rsidR="00C44D46" w:rsidRPr="00C44D46" w:rsidRDefault="00C44D46" w:rsidP="00C44D46">
      <w:pPr>
        <w:spacing w:after="200"/>
        <w:jc w:val="both"/>
        <w:rPr>
          <w:rFonts w:ascii="Times New Roman" w:eastAsia="Calibri" w:hAnsi="Times New Roman" w:cs="Times New Roman"/>
          <w:sz w:val="24"/>
          <w:szCs w:val="24"/>
        </w:rPr>
      </w:pPr>
      <w:r w:rsidRPr="00C44D46">
        <w:rPr>
          <w:rFonts w:ascii="Times New Roman" w:eastAsia="Calibri" w:hAnsi="Times New Roman" w:cs="Times New Roman"/>
          <w:sz w:val="24"/>
          <w:szCs w:val="24"/>
        </w:rPr>
        <w:t xml:space="preserve">ERF REACT-EU on loodud COVID-kriisist väljumiseks ja Euroopa Liidu majanduse ümberkujundamiseks roheliseks, digitaalseks ja vastupidavaks. Eesti on selle eelarve ulatuses otsustanud teha kaht tüüpi investeeringuid: </w:t>
      </w:r>
      <w:r w:rsidR="00A10CD5">
        <w:rPr>
          <w:rFonts w:ascii="Times New Roman" w:eastAsia="Calibri" w:hAnsi="Times New Roman" w:cs="Times New Roman"/>
          <w:sz w:val="24"/>
          <w:szCs w:val="24"/>
        </w:rPr>
        <w:t xml:space="preserve">esiteks </w:t>
      </w:r>
      <w:r w:rsidRPr="00C44D46">
        <w:rPr>
          <w:rFonts w:ascii="Times New Roman" w:eastAsia="Calibri" w:hAnsi="Times New Roman" w:cs="Times New Roman"/>
          <w:sz w:val="24"/>
          <w:szCs w:val="24"/>
        </w:rPr>
        <w:t xml:space="preserve">rahastada haiglavõrgu, tervisekeskuste ja hooldekodude investeeringuid (valmisoleku suurendamine, isolatsioonipalatid), vaktsineerimist ja COVID teadusuuringuid, kus kogu kulu tehakse 100% ulatuses Euroopa Liidu toetusega. Teise suurema plokina toetatakse majanduse taastumist ja kortermajade rekonstrueerimist, kus ettevõtted ja korteriühistud panustavad ka omafinantseeringuga. Kinnitatud rakenduskavas on 15. suuna EL toetuse osakaal kogukuludest keskmiselt 75,57%. </w:t>
      </w:r>
    </w:p>
    <w:p w14:paraId="03F159EF" w14:textId="20DE2E41" w:rsidR="002654F1" w:rsidRDefault="00C44D46" w:rsidP="002654F1">
      <w:pPr>
        <w:spacing w:after="200"/>
        <w:jc w:val="both"/>
        <w:rPr>
          <w:rFonts w:ascii="Times New Roman" w:eastAsia="Calibri" w:hAnsi="Times New Roman" w:cs="Times New Roman"/>
          <w:sz w:val="24"/>
          <w:szCs w:val="24"/>
        </w:rPr>
      </w:pPr>
      <w:r w:rsidRPr="00C44D46">
        <w:rPr>
          <w:rFonts w:ascii="Times New Roman" w:eastAsia="Calibri" w:hAnsi="Times New Roman" w:cs="Times New Roman"/>
          <w:sz w:val="24"/>
          <w:szCs w:val="24"/>
        </w:rPr>
        <w:t>Kiirelt muutuvad majanduslikud olud on põhjustanud ehitushindade kallinemise, mistõttu on vajalik haiglavõrgu investeeringute mahtu oluliselt suurendada. Samal ajal on katkestatud mitmeid ettevõtlusele suunatud projekte: hinnatõus, sõja mõjud ja üldine ebakindlus on oluliselt vähendanud ettevõtete valmisolekut arendustegevustesse investeerida; korterelamute</w:t>
      </w:r>
      <w:r w:rsidR="00583464">
        <w:rPr>
          <w:rFonts w:ascii="Times New Roman" w:eastAsia="Calibri" w:hAnsi="Times New Roman" w:cs="Times New Roman"/>
          <w:sz w:val="24"/>
          <w:szCs w:val="24"/>
        </w:rPr>
        <w:t xml:space="preserve"> rekonstrueerimisel oli</w:t>
      </w:r>
      <w:r w:rsidRPr="00C44D46">
        <w:rPr>
          <w:rFonts w:ascii="Times New Roman" w:eastAsia="Calibri" w:hAnsi="Times New Roman" w:cs="Times New Roman"/>
          <w:sz w:val="24"/>
          <w:szCs w:val="24"/>
        </w:rPr>
        <w:t xml:space="preserve"> </w:t>
      </w:r>
      <w:r w:rsidR="00583464">
        <w:rPr>
          <w:rFonts w:ascii="Times New Roman" w:eastAsia="Calibri" w:hAnsi="Times New Roman" w:cs="Times New Roman"/>
          <w:sz w:val="24"/>
          <w:szCs w:val="24"/>
        </w:rPr>
        <w:t>päikesepaneelide toetuse taotlemise</w:t>
      </w:r>
      <w:r w:rsidRPr="00C44D46">
        <w:rPr>
          <w:rFonts w:ascii="Times New Roman" w:eastAsia="Calibri" w:hAnsi="Times New Roman" w:cs="Times New Roman"/>
          <w:sz w:val="24"/>
          <w:szCs w:val="24"/>
        </w:rPr>
        <w:t xml:space="preserve"> vastu huvi vähene eelkõige põhjusel, et sarnastel tingimustel pakuti toetust ka teistest finantsallikatest, kus tähtajad tööde teostamiseks said olla pikemad. Tekkinud oludes on vajalik suunata ettevõtluse ja korterelamute projektide katkestamise tõttu vabanenud toetus haiglate investeeringute kallinemise katteks, </w:t>
      </w:r>
      <w:r w:rsidR="00732A46">
        <w:rPr>
          <w:rFonts w:ascii="Times New Roman" w:eastAsia="Calibri" w:hAnsi="Times New Roman" w:cs="Times New Roman"/>
          <w:sz w:val="24"/>
          <w:szCs w:val="24"/>
        </w:rPr>
        <w:t xml:space="preserve">et toetusraha kasutamata ei jääks, </w:t>
      </w:r>
      <w:r w:rsidRPr="00C44D46">
        <w:rPr>
          <w:rFonts w:ascii="Times New Roman" w:eastAsia="Calibri" w:hAnsi="Times New Roman" w:cs="Times New Roman"/>
          <w:sz w:val="24"/>
          <w:szCs w:val="24"/>
        </w:rPr>
        <w:t xml:space="preserve">kuid sel juhul tuleb rakenduskava muudatusega kinnitada, et Eesti ettevõtete omafinantseering toetatud projektidele väheneb 13,9 mln euro võrra. </w:t>
      </w:r>
    </w:p>
    <w:p w14:paraId="25972B5A" w14:textId="32837F31" w:rsidR="002654F1" w:rsidRPr="00C44D46" w:rsidRDefault="002654F1" w:rsidP="002654F1">
      <w:pPr>
        <w:spacing w:after="200"/>
        <w:jc w:val="both"/>
        <w:rPr>
          <w:rFonts w:ascii="Times New Roman" w:eastAsia="Calibri" w:hAnsi="Times New Roman" w:cs="Times New Roman"/>
          <w:sz w:val="24"/>
          <w:szCs w:val="24"/>
        </w:rPr>
      </w:pPr>
      <w:r w:rsidRPr="00C44D46">
        <w:rPr>
          <w:rFonts w:ascii="Times New Roman" w:eastAsia="Calibri" w:hAnsi="Times New Roman" w:cs="Times New Roman"/>
          <w:sz w:val="24"/>
          <w:szCs w:val="24"/>
        </w:rPr>
        <w:t xml:space="preserve">Muudatuste tagajärjel suureneb 15. suuna „COVID-19 kriisiga võitlemine“ EL toetuse </w:t>
      </w:r>
      <w:r w:rsidR="00336194">
        <w:rPr>
          <w:rFonts w:ascii="Times New Roman" w:eastAsia="Calibri" w:hAnsi="Times New Roman" w:cs="Times New Roman"/>
          <w:sz w:val="24"/>
          <w:szCs w:val="24"/>
        </w:rPr>
        <w:t xml:space="preserve">keskmine </w:t>
      </w:r>
      <w:r w:rsidRPr="00C44D46">
        <w:rPr>
          <w:rFonts w:ascii="Times New Roman" w:eastAsia="Calibri" w:hAnsi="Times New Roman" w:cs="Times New Roman"/>
          <w:sz w:val="24"/>
          <w:szCs w:val="24"/>
        </w:rPr>
        <w:t>osakaal kogukuludest 75,57%-</w:t>
      </w:r>
      <w:proofErr w:type="spellStart"/>
      <w:r w:rsidRPr="00C44D46">
        <w:rPr>
          <w:rFonts w:ascii="Times New Roman" w:eastAsia="Calibri" w:hAnsi="Times New Roman" w:cs="Times New Roman"/>
          <w:sz w:val="24"/>
          <w:szCs w:val="24"/>
        </w:rPr>
        <w:t>lt</w:t>
      </w:r>
      <w:proofErr w:type="spellEnd"/>
      <w:r w:rsidRPr="00C44D46">
        <w:rPr>
          <w:rFonts w:ascii="Times New Roman" w:eastAsia="Calibri" w:hAnsi="Times New Roman" w:cs="Times New Roman"/>
          <w:sz w:val="24"/>
          <w:szCs w:val="24"/>
        </w:rPr>
        <w:t xml:space="preserve"> 80,08%-</w:t>
      </w:r>
      <w:proofErr w:type="spellStart"/>
      <w:r w:rsidRPr="00C44D46">
        <w:rPr>
          <w:rFonts w:ascii="Times New Roman" w:eastAsia="Calibri" w:hAnsi="Times New Roman" w:cs="Times New Roman"/>
          <w:sz w:val="24"/>
          <w:szCs w:val="24"/>
        </w:rPr>
        <w:t>ni</w:t>
      </w:r>
      <w:proofErr w:type="spellEnd"/>
      <w:r w:rsidRPr="00C44D46">
        <w:rPr>
          <w:rFonts w:ascii="Times New Roman" w:eastAsia="Calibri" w:hAnsi="Times New Roman" w:cs="Times New Roman"/>
          <w:sz w:val="24"/>
          <w:szCs w:val="24"/>
        </w:rPr>
        <w:t>.</w:t>
      </w:r>
    </w:p>
    <w:p w14:paraId="2B227410" w14:textId="3366DFF5" w:rsidR="00C44D46" w:rsidRDefault="00C44D46" w:rsidP="00C44D46">
      <w:pPr>
        <w:spacing w:after="200"/>
        <w:jc w:val="both"/>
        <w:rPr>
          <w:rFonts w:ascii="Times New Roman" w:eastAsia="Calibri" w:hAnsi="Times New Roman" w:cs="Times New Roman"/>
          <w:sz w:val="24"/>
          <w:szCs w:val="24"/>
        </w:rPr>
      </w:pPr>
    </w:p>
    <w:p w14:paraId="5CDA9846" w14:textId="77777777" w:rsidR="002654F1" w:rsidRPr="00C44D46" w:rsidRDefault="002654F1" w:rsidP="00C44D46">
      <w:pPr>
        <w:spacing w:after="200"/>
        <w:jc w:val="both"/>
        <w:rPr>
          <w:rFonts w:ascii="Times New Roman" w:eastAsia="Calibri" w:hAnsi="Times New Roman" w:cs="Times New Roman"/>
          <w:sz w:val="24"/>
          <w:szCs w:val="24"/>
        </w:rPr>
      </w:pPr>
    </w:p>
    <w:tbl>
      <w:tblPr>
        <w:tblW w:w="9209" w:type="dxa"/>
        <w:tblCellMar>
          <w:left w:w="70" w:type="dxa"/>
          <w:right w:w="70" w:type="dxa"/>
        </w:tblCellMar>
        <w:tblLook w:val="04A0" w:firstRow="1" w:lastRow="0" w:firstColumn="1" w:lastColumn="0" w:noHBand="0" w:noVBand="1"/>
      </w:tblPr>
      <w:tblGrid>
        <w:gridCol w:w="1882"/>
        <w:gridCol w:w="1374"/>
        <w:gridCol w:w="1134"/>
        <w:gridCol w:w="1134"/>
        <w:gridCol w:w="1275"/>
        <w:gridCol w:w="1276"/>
        <w:gridCol w:w="1134"/>
      </w:tblGrid>
      <w:tr w:rsidR="00C44D46" w:rsidRPr="00C44D46" w14:paraId="6345B979" w14:textId="77777777" w:rsidTr="00262407">
        <w:trPr>
          <w:trHeight w:val="288"/>
        </w:trPr>
        <w:tc>
          <w:tcPr>
            <w:tcW w:w="18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B4DFF"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 </w:t>
            </w:r>
          </w:p>
        </w:tc>
        <w:tc>
          <w:tcPr>
            <w:tcW w:w="2508" w:type="dxa"/>
            <w:gridSpan w:val="2"/>
            <w:tcBorders>
              <w:top w:val="single" w:sz="4" w:space="0" w:color="auto"/>
              <w:left w:val="nil"/>
              <w:bottom w:val="single" w:sz="4" w:space="0" w:color="auto"/>
              <w:right w:val="single" w:sz="4" w:space="0" w:color="auto"/>
            </w:tcBorders>
            <w:shd w:val="clear" w:color="auto" w:fill="auto"/>
            <w:vAlign w:val="bottom"/>
            <w:hideMark/>
          </w:tcPr>
          <w:p w14:paraId="097C14B8" w14:textId="77777777" w:rsidR="00C44D46" w:rsidRPr="00C44D46" w:rsidRDefault="00C44D46" w:rsidP="00262407">
            <w:pPr>
              <w:jc w:val="center"/>
              <w:rPr>
                <w:rFonts w:ascii="Times New Roman" w:hAnsi="Times New Roman" w:cs="Times New Roman"/>
                <w:b/>
                <w:bCs/>
                <w:color w:val="000000"/>
              </w:rPr>
            </w:pPr>
            <w:r w:rsidRPr="00C44D46">
              <w:rPr>
                <w:rFonts w:ascii="Times New Roman" w:hAnsi="Times New Roman" w:cs="Times New Roman"/>
                <w:b/>
                <w:bCs/>
                <w:color w:val="000000"/>
              </w:rPr>
              <w:t>Kehtiv eelarve</w:t>
            </w:r>
          </w:p>
        </w:tc>
        <w:tc>
          <w:tcPr>
            <w:tcW w:w="2409"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8338B97" w14:textId="77777777" w:rsidR="00C44D46" w:rsidRPr="00C44D46" w:rsidRDefault="00C44D46" w:rsidP="00262407">
            <w:pPr>
              <w:jc w:val="center"/>
              <w:rPr>
                <w:rFonts w:ascii="Times New Roman" w:hAnsi="Times New Roman" w:cs="Times New Roman"/>
                <w:b/>
                <w:bCs/>
                <w:color w:val="000000"/>
              </w:rPr>
            </w:pPr>
            <w:r w:rsidRPr="00C44D46">
              <w:rPr>
                <w:rFonts w:ascii="Times New Roman" w:hAnsi="Times New Roman" w:cs="Times New Roman"/>
                <w:b/>
                <w:bCs/>
                <w:color w:val="000000"/>
              </w:rPr>
              <w:t>Muudatus</w:t>
            </w:r>
          </w:p>
        </w:tc>
        <w:tc>
          <w:tcPr>
            <w:tcW w:w="2410" w:type="dxa"/>
            <w:gridSpan w:val="2"/>
            <w:tcBorders>
              <w:top w:val="single" w:sz="4" w:space="0" w:color="auto"/>
              <w:left w:val="nil"/>
              <w:bottom w:val="single" w:sz="4" w:space="0" w:color="auto"/>
              <w:right w:val="single" w:sz="4" w:space="0" w:color="auto"/>
            </w:tcBorders>
            <w:shd w:val="clear" w:color="auto" w:fill="auto"/>
            <w:vAlign w:val="bottom"/>
            <w:hideMark/>
          </w:tcPr>
          <w:p w14:paraId="6C7F1B43" w14:textId="77777777" w:rsidR="00C44D46" w:rsidRPr="00C44D46" w:rsidRDefault="00C44D46" w:rsidP="00262407">
            <w:pPr>
              <w:jc w:val="center"/>
              <w:rPr>
                <w:rFonts w:ascii="Times New Roman" w:hAnsi="Times New Roman" w:cs="Times New Roman"/>
                <w:b/>
                <w:bCs/>
                <w:color w:val="000000"/>
              </w:rPr>
            </w:pPr>
            <w:r w:rsidRPr="00C44D46">
              <w:rPr>
                <w:rFonts w:ascii="Times New Roman" w:hAnsi="Times New Roman" w:cs="Times New Roman"/>
                <w:b/>
                <w:bCs/>
                <w:color w:val="000000"/>
              </w:rPr>
              <w:t>Uus eelarve</w:t>
            </w:r>
          </w:p>
        </w:tc>
      </w:tr>
      <w:tr w:rsidR="00C44D46" w:rsidRPr="00C44D46" w14:paraId="0CDA6F89" w14:textId="77777777" w:rsidTr="00262407">
        <w:trPr>
          <w:trHeight w:val="288"/>
        </w:trPr>
        <w:tc>
          <w:tcPr>
            <w:tcW w:w="1882" w:type="dxa"/>
            <w:tcBorders>
              <w:top w:val="nil"/>
              <w:left w:val="single" w:sz="4" w:space="0" w:color="auto"/>
              <w:bottom w:val="single" w:sz="4" w:space="0" w:color="auto"/>
              <w:right w:val="single" w:sz="4" w:space="0" w:color="auto"/>
            </w:tcBorders>
            <w:shd w:val="clear" w:color="auto" w:fill="auto"/>
            <w:vAlign w:val="bottom"/>
            <w:hideMark/>
          </w:tcPr>
          <w:p w14:paraId="04E93299"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 </w:t>
            </w:r>
          </w:p>
        </w:tc>
        <w:tc>
          <w:tcPr>
            <w:tcW w:w="1374" w:type="dxa"/>
            <w:tcBorders>
              <w:top w:val="nil"/>
              <w:left w:val="nil"/>
              <w:bottom w:val="single" w:sz="4" w:space="0" w:color="auto"/>
              <w:right w:val="single" w:sz="4" w:space="0" w:color="auto"/>
            </w:tcBorders>
            <w:shd w:val="clear" w:color="auto" w:fill="auto"/>
            <w:vAlign w:val="bottom"/>
            <w:hideMark/>
          </w:tcPr>
          <w:p w14:paraId="0146D0AE"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EL toetus</w:t>
            </w:r>
          </w:p>
        </w:tc>
        <w:tc>
          <w:tcPr>
            <w:tcW w:w="1134" w:type="dxa"/>
            <w:tcBorders>
              <w:top w:val="nil"/>
              <w:left w:val="nil"/>
              <w:bottom w:val="single" w:sz="4" w:space="0" w:color="auto"/>
              <w:right w:val="single" w:sz="4" w:space="0" w:color="auto"/>
            </w:tcBorders>
            <w:shd w:val="clear" w:color="auto" w:fill="auto"/>
            <w:vAlign w:val="bottom"/>
            <w:hideMark/>
          </w:tcPr>
          <w:p w14:paraId="14C0666D"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Eesti panus</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34261474"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EL toetus</w:t>
            </w:r>
          </w:p>
        </w:tc>
        <w:tc>
          <w:tcPr>
            <w:tcW w:w="1275" w:type="dxa"/>
            <w:tcBorders>
              <w:top w:val="nil"/>
              <w:left w:val="nil"/>
              <w:bottom w:val="single" w:sz="4" w:space="0" w:color="auto"/>
              <w:right w:val="single" w:sz="4" w:space="0" w:color="auto"/>
            </w:tcBorders>
            <w:shd w:val="clear" w:color="auto" w:fill="D9D9D9" w:themeFill="background1" w:themeFillShade="D9"/>
            <w:vAlign w:val="bottom"/>
            <w:hideMark/>
          </w:tcPr>
          <w:p w14:paraId="33EB759A"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Eesti panus</w:t>
            </w:r>
          </w:p>
        </w:tc>
        <w:tc>
          <w:tcPr>
            <w:tcW w:w="1276" w:type="dxa"/>
            <w:tcBorders>
              <w:top w:val="nil"/>
              <w:left w:val="nil"/>
              <w:bottom w:val="single" w:sz="4" w:space="0" w:color="auto"/>
              <w:right w:val="single" w:sz="4" w:space="0" w:color="auto"/>
            </w:tcBorders>
            <w:shd w:val="clear" w:color="auto" w:fill="auto"/>
            <w:vAlign w:val="bottom"/>
            <w:hideMark/>
          </w:tcPr>
          <w:p w14:paraId="6B0B73C4"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EL toetus</w:t>
            </w:r>
          </w:p>
        </w:tc>
        <w:tc>
          <w:tcPr>
            <w:tcW w:w="1134" w:type="dxa"/>
            <w:tcBorders>
              <w:top w:val="nil"/>
              <w:left w:val="nil"/>
              <w:bottom w:val="single" w:sz="4" w:space="0" w:color="auto"/>
              <w:right w:val="single" w:sz="4" w:space="0" w:color="auto"/>
            </w:tcBorders>
            <w:shd w:val="clear" w:color="auto" w:fill="auto"/>
            <w:vAlign w:val="bottom"/>
            <w:hideMark/>
          </w:tcPr>
          <w:p w14:paraId="31650E18"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Eesti panus</w:t>
            </w:r>
          </w:p>
        </w:tc>
      </w:tr>
      <w:tr w:rsidR="00C44D46" w:rsidRPr="00C44D46" w14:paraId="68367DE2" w14:textId="77777777" w:rsidTr="00262407">
        <w:trPr>
          <w:trHeight w:val="1440"/>
        </w:trPr>
        <w:tc>
          <w:tcPr>
            <w:tcW w:w="1882" w:type="dxa"/>
            <w:tcBorders>
              <w:top w:val="nil"/>
              <w:left w:val="single" w:sz="4" w:space="0" w:color="auto"/>
              <w:bottom w:val="single" w:sz="4" w:space="0" w:color="auto"/>
              <w:right w:val="single" w:sz="4" w:space="0" w:color="auto"/>
            </w:tcBorders>
            <w:shd w:val="clear" w:color="auto" w:fill="auto"/>
            <w:vAlign w:val="bottom"/>
            <w:hideMark/>
          </w:tcPr>
          <w:p w14:paraId="32F592D1"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COVID-19 kriisiks valmisolek ja investeeringud haiglavõrgu jätkusuutlikkusse</w:t>
            </w:r>
          </w:p>
        </w:tc>
        <w:tc>
          <w:tcPr>
            <w:tcW w:w="1374" w:type="dxa"/>
            <w:tcBorders>
              <w:top w:val="nil"/>
              <w:left w:val="nil"/>
              <w:bottom w:val="single" w:sz="4" w:space="0" w:color="auto"/>
              <w:right w:val="single" w:sz="4" w:space="0" w:color="auto"/>
            </w:tcBorders>
            <w:shd w:val="clear" w:color="auto" w:fill="auto"/>
            <w:vAlign w:val="bottom"/>
            <w:hideMark/>
          </w:tcPr>
          <w:p w14:paraId="120E30AC"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12 600 000  </w:t>
            </w:r>
          </w:p>
        </w:tc>
        <w:tc>
          <w:tcPr>
            <w:tcW w:w="1134" w:type="dxa"/>
            <w:tcBorders>
              <w:top w:val="nil"/>
              <w:left w:val="nil"/>
              <w:bottom w:val="single" w:sz="4" w:space="0" w:color="auto"/>
              <w:right w:val="single" w:sz="4" w:space="0" w:color="auto"/>
            </w:tcBorders>
            <w:shd w:val="clear" w:color="auto" w:fill="auto"/>
            <w:vAlign w:val="bottom"/>
            <w:hideMark/>
          </w:tcPr>
          <w:p w14:paraId="456DFAAB"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0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27365734"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5 010 583  </w:t>
            </w:r>
          </w:p>
        </w:tc>
        <w:tc>
          <w:tcPr>
            <w:tcW w:w="1275" w:type="dxa"/>
            <w:tcBorders>
              <w:top w:val="nil"/>
              <w:left w:val="nil"/>
              <w:bottom w:val="single" w:sz="4" w:space="0" w:color="auto"/>
              <w:right w:val="single" w:sz="4" w:space="0" w:color="auto"/>
            </w:tcBorders>
            <w:shd w:val="clear" w:color="auto" w:fill="D9D9D9" w:themeFill="background1" w:themeFillShade="D9"/>
            <w:vAlign w:val="bottom"/>
            <w:hideMark/>
          </w:tcPr>
          <w:p w14:paraId="6ABC1AA3"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0  </w:t>
            </w:r>
          </w:p>
        </w:tc>
        <w:tc>
          <w:tcPr>
            <w:tcW w:w="1276" w:type="dxa"/>
            <w:tcBorders>
              <w:top w:val="nil"/>
              <w:left w:val="nil"/>
              <w:bottom w:val="single" w:sz="4" w:space="0" w:color="auto"/>
              <w:right w:val="single" w:sz="4" w:space="0" w:color="auto"/>
            </w:tcBorders>
            <w:shd w:val="clear" w:color="auto" w:fill="auto"/>
            <w:vAlign w:val="bottom"/>
            <w:hideMark/>
          </w:tcPr>
          <w:p w14:paraId="4D56DA9F"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17 610 583  </w:t>
            </w:r>
          </w:p>
        </w:tc>
        <w:tc>
          <w:tcPr>
            <w:tcW w:w="1134" w:type="dxa"/>
            <w:tcBorders>
              <w:top w:val="nil"/>
              <w:left w:val="nil"/>
              <w:bottom w:val="single" w:sz="4" w:space="0" w:color="auto"/>
              <w:right w:val="single" w:sz="4" w:space="0" w:color="auto"/>
            </w:tcBorders>
            <w:shd w:val="clear" w:color="auto" w:fill="auto"/>
            <w:vAlign w:val="bottom"/>
            <w:hideMark/>
          </w:tcPr>
          <w:p w14:paraId="180DE5D3"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0  </w:t>
            </w:r>
          </w:p>
        </w:tc>
      </w:tr>
      <w:tr w:rsidR="00C44D46" w:rsidRPr="00C44D46" w14:paraId="63093E54" w14:textId="77777777" w:rsidTr="00262407">
        <w:trPr>
          <w:trHeight w:val="1152"/>
        </w:trPr>
        <w:tc>
          <w:tcPr>
            <w:tcW w:w="1882" w:type="dxa"/>
            <w:tcBorders>
              <w:top w:val="nil"/>
              <w:left w:val="single" w:sz="4" w:space="0" w:color="auto"/>
              <w:bottom w:val="single" w:sz="4" w:space="0" w:color="auto"/>
              <w:right w:val="single" w:sz="4" w:space="0" w:color="auto"/>
            </w:tcBorders>
            <w:shd w:val="clear" w:color="auto" w:fill="auto"/>
            <w:vAlign w:val="bottom"/>
            <w:hideMark/>
          </w:tcPr>
          <w:p w14:paraId="0D8823B7" w14:textId="77777777" w:rsidR="00C44D46" w:rsidRPr="00C44D46" w:rsidRDefault="00C44D46" w:rsidP="00262407">
            <w:pPr>
              <w:rPr>
                <w:rFonts w:ascii="Times New Roman" w:hAnsi="Times New Roman" w:cs="Times New Roman"/>
                <w:color w:val="000000"/>
              </w:rPr>
            </w:pPr>
            <w:proofErr w:type="spellStart"/>
            <w:r w:rsidRPr="00C44D46">
              <w:rPr>
                <w:rFonts w:ascii="Times New Roman" w:hAnsi="Times New Roman" w:cs="Times New Roman"/>
                <w:color w:val="000000"/>
              </w:rPr>
              <w:t>Üldhooldusteenuse</w:t>
            </w:r>
            <w:proofErr w:type="spellEnd"/>
            <w:r w:rsidRPr="00C44D46">
              <w:rPr>
                <w:rFonts w:ascii="Times New Roman" w:hAnsi="Times New Roman" w:cs="Times New Roman"/>
                <w:color w:val="000000"/>
              </w:rPr>
              <w:t xml:space="preserve"> kohandamine nakkushaiguste leviku tõkestamiseks</w:t>
            </w:r>
          </w:p>
        </w:tc>
        <w:tc>
          <w:tcPr>
            <w:tcW w:w="1374" w:type="dxa"/>
            <w:tcBorders>
              <w:top w:val="nil"/>
              <w:left w:val="nil"/>
              <w:bottom w:val="single" w:sz="4" w:space="0" w:color="auto"/>
              <w:right w:val="single" w:sz="4" w:space="0" w:color="auto"/>
            </w:tcBorders>
            <w:shd w:val="clear" w:color="auto" w:fill="auto"/>
            <w:vAlign w:val="bottom"/>
            <w:hideMark/>
          </w:tcPr>
          <w:p w14:paraId="3ACEEA70"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9 000 000  </w:t>
            </w:r>
          </w:p>
        </w:tc>
        <w:tc>
          <w:tcPr>
            <w:tcW w:w="1134" w:type="dxa"/>
            <w:tcBorders>
              <w:top w:val="nil"/>
              <w:left w:val="nil"/>
              <w:bottom w:val="single" w:sz="4" w:space="0" w:color="auto"/>
              <w:right w:val="single" w:sz="4" w:space="0" w:color="auto"/>
            </w:tcBorders>
            <w:shd w:val="clear" w:color="auto" w:fill="auto"/>
            <w:vAlign w:val="bottom"/>
            <w:hideMark/>
          </w:tcPr>
          <w:p w14:paraId="2F04A50D"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0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603CBFCF"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500 000  </w:t>
            </w:r>
          </w:p>
        </w:tc>
        <w:tc>
          <w:tcPr>
            <w:tcW w:w="1275" w:type="dxa"/>
            <w:tcBorders>
              <w:top w:val="nil"/>
              <w:left w:val="nil"/>
              <w:bottom w:val="single" w:sz="4" w:space="0" w:color="auto"/>
              <w:right w:val="single" w:sz="4" w:space="0" w:color="auto"/>
            </w:tcBorders>
            <w:shd w:val="clear" w:color="auto" w:fill="D9D9D9" w:themeFill="background1" w:themeFillShade="D9"/>
            <w:vAlign w:val="bottom"/>
            <w:hideMark/>
          </w:tcPr>
          <w:p w14:paraId="15974B1C"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0  </w:t>
            </w:r>
          </w:p>
        </w:tc>
        <w:tc>
          <w:tcPr>
            <w:tcW w:w="1276" w:type="dxa"/>
            <w:tcBorders>
              <w:top w:val="nil"/>
              <w:left w:val="nil"/>
              <w:bottom w:val="single" w:sz="4" w:space="0" w:color="auto"/>
              <w:right w:val="single" w:sz="4" w:space="0" w:color="auto"/>
            </w:tcBorders>
            <w:shd w:val="clear" w:color="auto" w:fill="auto"/>
            <w:vAlign w:val="bottom"/>
            <w:hideMark/>
          </w:tcPr>
          <w:p w14:paraId="68291BA7"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9 500 000  </w:t>
            </w:r>
          </w:p>
        </w:tc>
        <w:tc>
          <w:tcPr>
            <w:tcW w:w="1134" w:type="dxa"/>
            <w:tcBorders>
              <w:top w:val="nil"/>
              <w:left w:val="nil"/>
              <w:bottom w:val="single" w:sz="4" w:space="0" w:color="auto"/>
              <w:right w:val="single" w:sz="4" w:space="0" w:color="auto"/>
            </w:tcBorders>
            <w:shd w:val="clear" w:color="auto" w:fill="auto"/>
            <w:vAlign w:val="bottom"/>
            <w:hideMark/>
          </w:tcPr>
          <w:p w14:paraId="0C16D580"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0  </w:t>
            </w:r>
          </w:p>
        </w:tc>
      </w:tr>
      <w:tr w:rsidR="00C44D46" w:rsidRPr="00C44D46" w14:paraId="78316F17" w14:textId="77777777" w:rsidTr="00262407">
        <w:trPr>
          <w:trHeight w:val="864"/>
        </w:trPr>
        <w:tc>
          <w:tcPr>
            <w:tcW w:w="1882" w:type="dxa"/>
            <w:tcBorders>
              <w:top w:val="nil"/>
              <w:left w:val="single" w:sz="4" w:space="0" w:color="auto"/>
              <w:bottom w:val="single" w:sz="4" w:space="0" w:color="auto"/>
              <w:right w:val="single" w:sz="4" w:space="0" w:color="auto"/>
            </w:tcBorders>
            <w:shd w:val="clear" w:color="auto" w:fill="auto"/>
            <w:vAlign w:val="bottom"/>
            <w:hideMark/>
          </w:tcPr>
          <w:p w14:paraId="74A90A82"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 xml:space="preserve">Tervishoiuteenuste kättesaadavuse ja kvaliteedi parandamine </w:t>
            </w:r>
          </w:p>
        </w:tc>
        <w:tc>
          <w:tcPr>
            <w:tcW w:w="1374" w:type="dxa"/>
            <w:tcBorders>
              <w:top w:val="nil"/>
              <w:left w:val="nil"/>
              <w:bottom w:val="single" w:sz="4" w:space="0" w:color="auto"/>
              <w:right w:val="single" w:sz="4" w:space="0" w:color="auto"/>
            </w:tcBorders>
            <w:shd w:val="clear" w:color="auto" w:fill="auto"/>
            <w:vAlign w:val="bottom"/>
            <w:hideMark/>
          </w:tcPr>
          <w:p w14:paraId="14050FF2"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29 640 000  </w:t>
            </w:r>
          </w:p>
        </w:tc>
        <w:tc>
          <w:tcPr>
            <w:tcW w:w="1134" w:type="dxa"/>
            <w:tcBorders>
              <w:top w:val="nil"/>
              <w:left w:val="nil"/>
              <w:bottom w:val="single" w:sz="4" w:space="0" w:color="auto"/>
              <w:right w:val="single" w:sz="4" w:space="0" w:color="auto"/>
            </w:tcBorders>
            <w:shd w:val="clear" w:color="auto" w:fill="auto"/>
            <w:vAlign w:val="bottom"/>
            <w:hideMark/>
          </w:tcPr>
          <w:p w14:paraId="21416DFD"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0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662549CA"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4 685 986  </w:t>
            </w:r>
          </w:p>
        </w:tc>
        <w:tc>
          <w:tcPr>
            <w:tcW w:w="1275" w:type="dxa"/>
            <w:tcBorders>
              <w:top w:val="nil"/>
              <w:left w:val="nil"/>
              <w:bottom w:val="single" w:sz="4" w:space="0" w:color="auto"/>
              <w:right w:val="single" w:sz="4" w:space="0" w:color="auto"/>
            </w:tcBorders>
            <w:shd w:val="clear" w:color="auto" w:fill="D9D9D9" w:themeFill="background1" w:themeFillShade="D9"/>
            <w:vAlign w:val="bottom"/>
            <w:hideMark/>
          </w:tcPr>
          <w:p w14:paraId="3F8CC424"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397 801  </w:t>
            </w:r>
          </w:p>
        </w:tc>
        <w:tc>
          <w:tcPr>
            <w:tcW w:w="1276" w:type="dxa"/>
            <w:tcBorders>
              <w:top w:val="nil"/>
              <w:left w:val="nil"/>
              <w:bottom w:val="single" w:sz="4" w:space="0" w:color="auto"/>
              <w:right w:val="single" w:sz="4" w:space="0" w:color="auto"/>
            </w:tcBorders>
            <w:shd w:val="clear" w:color="auto" w:fill="auto"/>
            <w:vAlign w:val="bottom"/>
            <w:hideMark/>
          </w:tcPr>
          <w:p w14:paraId="164D794A"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34 325 986  </w:t>
            </w:r>
          </w:p>
        </w:tc>
        <w:tc>
          <w:tcPr>
            <w:tcW w:w="1134" w:type="dxa"/>
            <w:tcBorders>
              <w:top w:val="nil"/>
              <w:left w:val="nil"/>
              <w:bottom w:val="single" w:sz="4" w:space="0" w:color="auto"/>
              <w:right w:val="single" w:sz="4" w:space="0" w:color="auto"/>
            </w:tcBorders>
            <w:shd w:val="clear" w:color="auto" w:fill="auto"/>
            <w:vAlign w:val="bottom"/>
            <w:hideMark/>
          </w:tcPr>
          <w:p w14:paraId="3532C80D"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397 801  </w:t>
            </w:r>
          </w:p>
        </w:tc>
      </w:tr>
      <w:tr w:rsidR="00C44D46" w:rsidRPr="00C44D46" w14:paraId="3E25CBE6" w14:textId="77777777" w:rsidTr="00262407">
        <w:trPr>
          <w:trHeight w:val="576"/>
        </w:trPr>
        <w:tc>
          <w:tcPr>
            <w:tcW w:w="1882" w:type="dxa"/>
            <w:tcBorders>
              <w:top w:val="nil"/>
              <w:left w:val="single" w:sz="4" w:space="0" w:color="auto"/>
              <w:bottom w:val="single" w:sz="4" w:space="0" w:color="auto"/>
              <w:right w:val="single" w:sz="4" w:space="0" w:color="auto"/>
            </w:tcBorders>
            <w:shd w:val="clear" w:color="auto" w:fill="auto"/>
            <w:vAlign w:val="bottom"/>
            <w:hideMark/>
          </w:tcPr>
          <w:p w14:paraId="1B7FB36D"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Turismisektori elavdamise programm</w:t>
            </w:r>
          </w:p>
        </w:tc>
        <w:tc>
          <w:tcPr>
            <w:tcW w:w="1374" w:type="dxa"/>
            <w:tcBorders>
              <w:top w:val="nil"/>
              <w:left w:val="nil"/>
              <w:bottom w:val="single" w:sz="4" w:space="0" w:color="auto"/>
              <w:right w:val="single" w:sz="4" w:space="0" w:color="auto"/>
            </w:tcBorders>
            <w:shd w:val="clear" w:color="auto" w:fill="auto"/>
            <w:vAlign w:val="bottom"/>
            <w:hideMark/>
          </w:tcPr>
          <w:p w14:paraId="0D132FFF"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17 650 710  </w:t>
            </w:r>
          </w:p>
        </w:tc>
        <w:tc>
          <w:tcPr>
            <w:tcW w:w="1134" w:type="dxa"/>
            <w:tcBorders>
              <w:top w:val="nil"/>
              <w:left w:val="nil"/>
              <w:bottom w:val="single" w:sz="4" w:space="0" w:color="auto"/>
              <w:right w:val="single" w:sz="4" w:space="0" w:color="auto"/>
            </w:tcBorders>
            <w:shd w:val="clear" w:color="auto" w:fill="auto"/>
            <w:vAlign w:val="bottom"/>
            <w:hideMark/>
          </w:tcPr>
          <w:p w14:paraId="3425037B"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4 412 678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0B036838"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-3 616 569  </w:t>
            </w:r>
          </w:p>
        </w:tc>
        <w:tc>
          <w:tcPr>
            <w:tcW w:w="1275" w:type="dxa"/>
            <w:tcBorders>
              <w:top w:val="nil"/>
              <w:left w:val="nil"/>
              <w:bottom w:val="single" w:sz="4" w:space="0" w:color="auto"/>
              <w:right w:val="single" w:sz="4" w:space="0" w:color="auto"/>
            </w:tcBorders>
            <w:shd w:val="clear" w:color="auto" w:fill="D9D9D9" w:themeFill="background1" w:themeFillShade="D9"/>
            <w:vAlign w:val="bottom"/>
            <w:hideMark/>
          </w:tcPr>
          <w:p w14:paraId="1CC1DA5A"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-904 042  </w:t>
            </w:r>
          </w:p>
        </w:tc>
        <w:tc>
          <w:tcPr>
            <w:tcW w:w="1276" w:type="dxa"/>
            <w:tcBorders>
              <w:top w:val="nil"/>
              <w:left w:val="nil"/>
              <w:bottom w:val="single" w:sz="4" w:space="0" w:color="auto"/>
              <w:right w:val="single" w:sz="4" w:space="0" w:color="auto"/>
            </w:tcBorders>
            <w:shd w:val="clear" w:color="auto" w:fill="auto"/>
            <w:vAlign w:val="bottom"/>
            <w:hideMark/>
          </w:tcPr>
          <w:p w14:paraId="53E27667"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14 034 141  </w:t>
            </w:r>
          </w:p>
        </w:tc>
        <w:tc>
          <w:tcPr>
            <w:tcW w:w="1134" w:type="dxa"/>
            <w:tcBorders>
              <w:top w:val="nil"/>
              <w:left w:val="nil"/>
              <w:bottom w:val="single" w:sz="4" w:space="0" w:color="auto"/>
              <w:right w:val="single" w:sz="4" w:space="0" w:color="auto"/>
            </w:tcBorders>
            <w:shd w:val="clear" w:color="auto" w:fill="auto"/>
            <w:vAlign w:val="bottom"/>
            <w:hideMark/>
          </w:tcPr>
          <w:p w14:paraId="31E520BD"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3 508 636  </w:t>
            </w:r>
          </w:p>
        </w:tc>
      </w:tr>
      <w:tr w:rsidR="00C44D46" w:rsidRPr="00C44D46" w14:paraId="3DF5328B" w14:textId="77777777" w:rsidTr="00262407">
        <w:trPr>
          <w:trHeight w:val="1728"/>
        </w:trPr>
        <w:tc>
          <w:tcPr>
            <w:tcW w:w="1882" w:type="dxa"/>
            <w:tcBorders>
              <w:top w:val="nil"/>
              <w:left w:val="single" w:sz="4" w:space="0" w:color="auto"/>
              <w:bottom w:val="single" w:sz="4" w:space="0" w:color="auto"/>
              <w:right w:val="single" w:sz="4" w:space="0" w:color="auto"/>
            </w:tcBorders>
            <w:shd w:val="clear" w:color="auto" w:fill="auto"/>
            <w:vAlign w:val="bottom"/>
            <w:hideMark/>
          </w:tcPr>
          <w:p w14:paraId="4B0C1D35"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Ettevõtjate tootearenduse toetus, ettevõtja arenguprogramm ja rakendusuuringute programm</w:t>
            </w:r>
          </w:p>
        </w:tc>
        <w:tc>
          <w:tcPr>
            <w:tcW w:w="1374" w:type="dxa"/>
            <w:tcBorders>
              <w:top w:val="nil"/>
              <w:left w:val="nil"/>
              <w:bottom w:val="single" w:sz="4" w:space="0" w:color="auto"/>
              <w:right w:val="single" w:sz="4" w:space="0" w:color="auto"/>
            </w:tcBorders>
            <w:shd w:val="clear" w:color="auto" w:fill="auto"/>
            <w:vAlign w:val="bottom"/>
            <w:hideMark/>
          </w:tcPr>
          <w:p w14:paraId="2AC94E40"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28 000 000  </w:t>
            </w:r>
          </w:p>
        </w:tc>
        <w:tc>
          <w:tcPr>
            <w:tcW w:w="1134" w:type="dxa"/>
            <w:tcBorders>
              <w:top w:val="nil"/>
              <w:left w:val="nil"/>
              <w:bottom w:val="single" w:sz="4" w:space="0" w:color="auto"/>
              <w:right w:val="single" w:sz="4" w:space="0" w:color="auto"/>
            </w:tcBorders>
            <w:shd w:val="clear" w:color="auto" w:fill="auto"/>
            <w:vAlign w:val="bottom"/>
            <w:hideMark/>
          </w:tcPr>
          <w:p w14:paraId="07CBB87B"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7 000 000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2D71083F"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-2 080 000  </w:t>
            </w:r>
          </w:p>
        </w:tc>
        <w:tc>
          <w:tcPr>
            <w:tcW w:w="1275" w:type="dxa"/>
            <w:tcBorders>
              <w:top w:val="nil"/>
              <w:left w:val="nil"/>
              <w:bottom w:val="single" w:sz="4" w:space="0" w:color="auto"/>
              <w:right w:val="single" w:sz="4" w:space="0" w:color="auto"/>
            </w:tcBorders>
            <w:shd w:val="clear" w:color="auto" w:fill="D9D9D9" w:themeFill="background1" w:themeFillShade="D9"/>
            <w:vAlign w:val="bottom"/>
            <w:hideMark/>
          </w:tcPr>
          <w:p w14:paraId="64563040"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-520 000  </w:t>
            </w:r>
          </w:p>
        </w:tc>
        <w:tc>
          <w:tcPr>
            <w:tcW w:w="1276" w:type="dxa"/>
            <w:tcBorders>
              <w:top w:val="nil"/>
              <w:left w:val="nil"/>
              <w:bottom w:val="single" w:sz="4" w:space="0" w:color="auto"/>
              <w:right w:val="single" w:sz="4" w:space="0" w:color="auto"/>
            </w:tcBorders>
            <w:shd w:val="clear" w:color="auto" w:fill="auto"/>
            <w:vAlign w:val="bottom"/>
            <w:hideMark/>
          </w:tcPr>
          <w:p w14:paraId="5985FF82"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25 920 000  </w:t>
            </w:r>
          </w:p>
        </w:tc>
        <w:tc>
          <w:tcPr>
            <w:tcW w:w="1134" w:type="dxa"/>
            <w:tcBorders>
              <w:top w:val="nil"/>
              <w:left w:val="nil"/>
              <w:bottom w:val="single" w:sz="4" w:space="0" w:color="auto"/>
              <w:right w:val="single" w:sz="4" w:space="0" w:color="auto"/>
            </w:tcBorders>
            <w:shd w:val="clear" w:color="auto" w:fill="auto"/>
            <w:vAlign w:val="bottom"/>
            <w:hideMark/>
          </w:tcPr>
          <w:p w14:paraId="04A80C86"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5 960 000  </w:t>
            </w:r>
          </w:p>
        </w:tc>
      </w:tr>
      <w:tr w:rsidR="00C44D46" w:rsidRPr="00C44D46" w14:paraId="64CFB86A" w14:textId="77777777" w:rsidTr="00262407">
        <w:trPr>
          <w:trHeight w:val="864"/>
        </w:trPr>
        <w:tc>
          <w:tcPr>
            <w:tcW w:w="1882" w:type="dxa"/>
            <w:tcBorders>
              <w:top w:val="nil"/>
              <w:left w:val="single" w:sz="4" w:space="0" w:color="auto"/>
              <w:bottom w:val="single" w:sz="4" w:space="0" w:color="auto"/>
              <w:right w:val="single" w:sz="4" w:space="0" w:color="auto"/>
            </w:tcBorders>
            <w:shd w:val="clear" w:color="auto" w:fill="auto"/>
            <w:vAlign w:val="bottom"/>
            <w:hideMark/>
          </w:tcPr>
          <w:p w14:paraId="02A0CB60"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Korterelamute rekonstrueerimise toetamine</w:t>
            </w:r>
          </w:p>
        </w:tc>
        <w:tc>
          <w:tcPr>
            <w:tcW w:w="1374" w:type="dxa"/>
            <w:tcBorders>
              <w:top w:val="nil"/>
              <w:left w:val="nil"/>
              <w:bottom w:val="single" w:sz="4" w:space="0" w:color="auto"/>
              <w:right w:val="single" w:sz="4" w:space="0" w:color="auto"/>
            </w:tcBorders>
            <w:shd w:val="clear" w:color="auto" w:fill="auto"/>
            <w:vAlign w:val="bottom"/>
            <w:hideMark/>
          </w:tcPr>
          <w:p w14:paraId="6DA6E349"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31 250 000  </w:t>
            </w:r>
          </w:p>
        </w:tc>
        <w:tc>
          <w:tcPr>
            <w:tcW w:w="1134" w:type="dxa"/>
            <w:tcBorders>
              <w:top w:val="nil"/>
              <w:left w:val="nil"/>
              <w:bottom w:val="single" w:sz="4" w:space="0" w:color="auto"/>
              <w:right w:val="single" w:sz="4" w:space="0" w:color="auto"/>
            </w:tcBorders>
            <w:shd w:val="clear" w:color="auto" w:fill="auto"/>
            <w:vAlign w:val="bottom"/>
            <w:hideMark/>
          </w:tcPr>
          <w:p w14:paraId="366A5751"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48 878 205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28A48948"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-4 500 000  </w:t>
            </w:r>
          </w:p>
        </w:tc>
        <w:tc>
          <w:tcPr>
            <w:tcW w:w="1275" w:type="dxa"/>
            <w:tcBorders>
              <w:top w:val="nil"/>
              <w:left w:val="nil"/>
              <w:bottom w:val="single" w:sz="4" w:space="0" w:color="auto"/>
              <w:right w:val="single" w:sz="4" w:space="0" w:color="auto"/>
            </w:tcBorders>
            <w:shd w:val="clear" w:color="auto" w:fill="D9D9D9" w:themeFill="background1" w:themeFillShade="D9"/>
            <w:vAlign w:val="bottom"/>
            <w:hideMark/>
          </w:tcPr>
          <w:p w14:paraId="4B33543D"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-12 878 205  </w:t>
            </w:r>
          </w:p>
        </w:tc>
        <w:tc>
          <w:tcPr>
            <w:tcW w:w="1276" w:type="dxa"/>
            <w:tcBorders>
              <w:top w:val="nil"/>
              <w:left w:val="nil"/>
              <w:bottom w:val="single" w:sz="4" w:space="0" w:color="auto"/>
              <w:right w:val="single" w:sz="4" w:space="0" w:color="auto"/>
            </w:tcBorders>
            <w:shd w:val="clear" w:color="auto" w:fill="auto"/>
            <w:vAlign w:val="bottom"/>
            <w:hideMark/>
          </w:tcPr>
          <w:p w14:paraId="0B339423"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26 750 000  </w:t>
            </w:r>
          </w:p>
        </w:tc>
        <w:tc>
          <w:tcPr>
            <w:tcW w:w="1134" w:type="dxa"/>
            <w:tcBorders>
              <w:top w:val="nil"/>
              <w:left w:val="nil"/>
              <w:bottom w:val="single" w:sz="4" w:space="0" w:color="auto"/>
              <w:right w:val="single" w:sz="4" w:space="0" w:color="auto"/>
            </w:tcBorders>
            <w:shd w:val="clear" w:color="auto" w:fill="auto"/>
            <w:vAlign w:val="bottom"/>
            <w:hideMark/>
          </w:tcPr>
          <w:p w14:paraId="54C6AC60" w14:textId="77777777" w:rsidR="00C44D46" w:rsidRPr="00C44D46" w:rsidRDefault="00C44D46" w:rsidP="00262407">
            <w:pPr>
              <w:jc w:val="right"/>
              <w:rPr>
                <w:rFonts w:ascii="Times New Roman" w:hAnsi="Times New Roman" w:cs="Times New Roman"/>
                <w:color w:val="000000"/>
              </w:rPr>
            </w:pPr>
            <w:r w:rsidRPr="00C44D46">
              <w:rPr>
                <w:rFonts w:ascii="Times New Roman" w:hAnsi="Times New Roman" w:cs="Times New Roman"/>
                <w:color w:val="000000"/>
              </w:rPr>
              <w:t xml:space="preserve">36 000 000  </w:t>
            </w:r>
          </w:p>
        </w:tc>
      </w:tr>
      <w:tr w:rsidR="00C44D46" w:rsidRPr="00C44D46" w14:paraId="0DF12AB9" w14:textId="77777777" w:rsidTr="00262407">
        <w:trPr>
          <w:trHeight w:val="288"/>
        </w:trPr>
        <w:tc>
          <w:tcPr>
            <w:tcW w:w="1882" w:type="dxa"/>
            <w:tcBorders>
              <w:top w:val="nil"/>
              <w:left w:val="single" w:sz="4" w:space="0" w:color="auto"/>
              <w:bottom w:val="single" w:sz="4" w:space="0" w:color="auto"/>
              <w:right w:val="single" w:sz="4" w:space="0" w:color="auto"/>
            </w:tcBorders>
            <w:shd w:val="clear" w:color="auto" w:fill="auto"/>
            <w:vAlign w:val="bottom"/>
            <w:hideMark/>
          </w:tcPr>
          <w:p w14:paraId="0FE296AC" w14:textId="77777777" w:rsidR="00C44D46" w:rsidRPr="00C44D46" w:rsidRDefault="00C44D46" w:rsidP="00262407">
            <w:pPr>
              <w:rPr>
                <w:rFonts w:ascii="Times New Roman" w:hAnsi="Times New Roman" w:cs="Times New Roman"/>
                <w:b/>
                <w:bCs/>
                <w:color w:val="000000"/>
              </w:rPr>
            </w:pPr>
            <w:r w:rsidRPr="00C44D46">
              <w:rPr>
                <w:rFonts w:ascii="Times New Roman" w:hAnsi="Times New Roman" w:cs="Times New Roman"/>
                <w:b/>
                <w:bCs/>
                <w:color w:val="000000"/>
              </w:rPr>
              <w:t>15. suund kokku</w:t>
            </w:r>
          </w:p>
        </w:tc>
        <w:tc>
          <w:tcPr>
            <w:tcW w:w="1374" w:type="dxa"/>
            <w:tcBorders>
              <w:top w:val="nil"/>
              <w:left w:val="nil"/>
              <w:bottom w:val="single" w:sz="4" w:space="0" w:color="auto"/>
              <w:right w:val="single" w:sz="4" w:space="0" w:color="auto"/>
            </w:tcBorders>
            <w:shd w:val="clear" w:color="auto" w:fill="auto"/>
            <w:vAlign w:val="bottom"/>
            <w:hideMark/>
          </w:tcPr>
          <w:p w14:paraId="02BB0800" w14:textId="77777777" w:rsidR="00C44D46" w:rsidRPr="00C44D46" w:rsidRDefault="00C44D46" w:rsidP="00262407">
            <w:pPr>
              <w:jc w:val="right"/>
              <w:rPr>
                <w:rFonts w:ascii="Times New Roman" w:hAnsi="Times New Roman" w:cs="Times New Roman"/>
                <w:b/>
                <w:bCs/>
                <w:color w:val="000000"/>
              </w:rPr>
            </w:pPr>
            <w:r w:rsidRPr="00C44D46">
              <w:rPr>
                <w:rFonts w:ascii="Times New Roman" w:hAnsi="Times New Roman" w:cs="Times New Roman"/>
                <w:b/>
                <w:bCs/>
                <w:color w:val="000000"/>
              </w:rPr>
              <w:t xml:space="preserve">128 140 710  </w:t>
            </w:r>
          </w:p>
        </w:tc>
        <w:tc>
          <w:tcPr>
            <w:tcW w:w="1134" w:type="dxa"/>
            <w:tcBorders>
              <w:top w:val="nil"/>
              <w:left w:val="nil"/>
              <w:bottom w:val="single" w:sz="4" w:space="0" w:color="auto"/>
              <w:right w:val="single" w:sz="4" w:space="0" w:color="auto"/>
            </w:tcBorders>
            <w:shd w:val="clear" w:color="auto" w:fill="auto"/>
            <w:vAlign w:val="bottom"/>
            <w:hideMark/>
          </w:tcPr>
          <w:p w14:paraId="5C2E8E5D" w14:textId="77777777" w:rsidR="00C44D46" w:rsidRPr="00C44D46" w:rsidRDefault="00C44D46" w:rsidP="00262407">
            <w:pPr>
              <w:jc w:val="right"/>
              <w:rPr>
                <w:rFonts w:ascii="Times New Roman" w:hAnsi="Times New Roman" w:cs="Times New Roman"/>
                <w:b/>
                <w:bCs/>
                <w:color w:val="000000"/>
              </w:rPr>
            </w:pPr>
            <w:r w:rsidRPr="00C44D46">
              <w:rPr>
                <w:rFonts w:ascii="Times New Roman" w:hAnsi="Times New Roman" w:cs="Times New Roman"/>
                <w:b/>
                <w:bCs/>
                <w:color w:val="000000"/>
              </w:rPr>
              <w:t xml:space="preserve">60 290 883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01185FA1" w14:textId="77777777" w:rsidR="00C44D46" w:rsidRPr="00C44D46" w:rsidRDefault="00C44D46" w:rsidP="00262407">
            <w:pPr>
              <w:jc w:val="right"/>
              <w:rPr>
                <w:rFonts w:ascii="Times New Roman" w:hAnsi="Times New Roman" w:cs="Times New Roman"/>
                <w:b/>
                <w:bCs/>
                <w:color w:val="000000"/>
              </w:rPr>
            </w:pPr>
            <w:r w:rsidRPr="00C44D46">
              <w:rPr>
                <w:rFonts w:ascii="Times New Roman" w:hAnsi="Times New Roman" w:cs="Times New Roman"/>
                <w:b/>
                <w:bCs/>
                <w:color w:val="000000"/>
              </w:rPr>
              <w:t xml:space="preserve">0  </w:t>
            </w:r>
          </w:p>
        </w:tc>
        <w:tc>
          <w:tcPr>
            <w:tcW w:w="1275" w:type="dxa"/>
            <w:tcBorders>
              <w:top w:val="nil"/>
              <w:left w:val="nil"/>
              <w:bottom w:val="single" w:sz="4" w:space="0" w:color="auto"/>
              <w:right w:val="single" w:sz="4" w:space="0" w:color="auto"/>
            </w:tcBorders>
            <w:shd w:val="clear" w:color="auto" w:fill="D9D9D9" w:themeFill="background1" w:themeFillShade="D9"/>
            <w:vAlign w:val="bottom"/>
            <w:hideMark/>
          </w:tcPr>
          <w:p w14:paraId="1F1965CD" w14:textId="77777777" w:rsidR="00C44D46" w:rsidRPr="00C44D46" w:rsidRDefault="00C44D46" w:rsidP="00262407">
            <w:pPr>
              <w:jc w:val="right"/>
              <w:rPr>
                <w:rFonts w:ascii="Times New Roman" w:hAnsi="Times New Roman" w:cs="Times New Roman"/>
                <w:b/>
                <w:bCs/>
                <w:color w:val="000000"/>
              </w:rPr>
            </w:pPr>
            <w:r w:rsidRPr="00C44D46">
              <w:rPr>
                <w:rFonts w:ascii="Times New Roman" w:hAnsi="Times New Roman" w:cs="Times New Roman"/>
                <w:b/>
                <w:bCs/>
                <w:color w:val="000000"/>
              </w:rPr>
              <w:t xml:space="preserve">-13 904 446  </w:t>
            </w:r>
          </w:p>
        </w:tc>
        <w:tc>
          <w:tcPr>
            <w:tcW w:w="1276" w:type="dxa"/>
            <w:tcBorders>
              <w:top w:val="nil"/>
              <w:left w:val="nil"/>
              <w:bottom w:val="single" w:sz="4" w:space="0" w:color="auto"/>
              <w:right w:val="single" w:sz="4" w:space="0" w:color="auto"/>
            </w:tcBorders>
            <w:shd w:val="clear" w:color="auto" w:fill="auto"/>
            <w:vAlign w:val="bottom"/>
            <w:hideMark/>
          </w:tcPr>
          <w:p w14:paraId="2C6339CC" w14:textId="77777777" w:rsidR="00C44D46" w:rsidRPr="00C44D46" w:rsidRDefault="00C44D46" w:rsidP="00262407">
            <w:pPr>
              <w:jc w:val="right"/>
              <w:rPr>
                <w:rFonts w:ascii="Times New Roman" w:hAnsi="Times New Roman" w:cs="Times New Roman"/>
                <w:b/>
                <w:bCs/>
                <w:color w:val="000000"/>
              </w:rPr>
            </w:pPr>
            <w:r w:rsidRPr="00C44D46">
              <w:rPr>
                <w:rFonts w:ascii="Times New Roman" w:hAnsi="Times New Roman" w:cs="Times New Roman"/>
                <w:b/>
                <w:bCs/>
                <w:color w:val="000000"/>
              </w:rPr>
              <w:t xml:space="preserve">128 140 710  </w:t>
            </w:r>
          </w:p>
        </w:tc>
        <w:tc>
          <w:tcPr>
            <w:tcW w:w="1134" w:type="dxa"/>
            <w:tcBorders>
              <w:top w:val="nil"/>
              <w:left w:val="nil"/>
              <w:bottom w:val="single" w:sz="4" w:space="0" w:color="auto"/>
              <w:right w:val="single" w:sz="4" w:space="0" w:color="auto"/>
            </w:tcBorders>
            <w:shd w:val="clear" w:color="auto" w:fill="auto"/>
            <w:vAlign w:val="bottom"/>
            <w:hideMark/>
          </w:tcPr>
          <w:p w14:paraId="75AD21A8" w14:textId="77777777" w:rsidR="00C44D46" w:rsidRPr="00C44D46" w:rsidRDefault="00C44D46" w:rsidP="00262407">
            <w:pPr>
              <w:jc w:val="right"/>
              <w:rPr>
                <w:rFonts w:ascii="Times New Roman" w:hAnsi="Times New Roman" w:cs="Times New Roman"/>
                <w:b/>
                <w:bCs/>
                <w:color w:val="000000"/>
              </w:rPr>
            </w:pPr>
            <w:r w:rsidRPr="00C44D46">
              <w:rPr>
                <w:rFonts w:ascii="Times New Roman" w:hAnsi="Times New Roman" w:cs="Times New Roman"/>
                <w:b/>
                <w:bCs/>
                <w:color w:val="000000"/>
              </w:rPr>
              <w:t xml:space="preserve">45 866 437  </w:t>
            </w:r>
          </w:p>
        </w:tc>
      </w:tr>
      <w:tr w:rsidR="00C44D46" w:rsidRPr="00C44D46" w14:paraId="242B9003" w14:textId="77777777" w:rsidTr="00262407">
        <w:trPr>
          <w:trHeight w:val="288"/>
        </w:trPr>
        <w:tc>
          <w:tcPr>
            <w:tcW w:w="1882" w:type="dxa"/>
            <w:tcBorders>
              <w:top w:val="nil"/>
              <w:left w:val="single" w:sz="4" w:space="0" w:color="auto"/>
              <w:bottom w:val="single" w:sz="4" w:space="0" w:color="auto"/>
              <w:right w:val="single" w:sz="4" w:space="0" w:color="auto"/>
            </w:tcBorders>
            <w:shd w:val="clear" w:color="auto" w:fill="auto"/>
            <w:vAlign w:val="bottom"/>
            <w:hideMark/>
          </w:tcPr>
          <w:p w14:paraId="7800C0AA"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 xml:space="preserve">15. suuna toetuse määr </w:t>
            </w:r>
          </w:p>
        </w:tc>
        <w:tc>
          <w:tcPr>
            <w:tcW w:w="1374" w:type="dxa"/>
            <w:tcBorders>
              <w:top w:val="nil"/>
              <w:left w:val="nil"/>
              <w:bottom w:val="single" w:sz="4" w:space="0" w:color="auto"/>
              <w:right w:val="single" w:sz="4" w:space="0" w:color="auto"/>
            </w:tcBorders>
            <w:shd w:val="clear" w:color="auto" w:fill="auto"/>
            <w:vAlign w:val="bottom"/>
            <w:hideMark/>
          </w:tcPr>
          <w:p w14:paraId="4FEC2235" w14:textId="77777777" w:rsidR="00C44D46" w:rsidRPr="00C44D46" w:rsidRDefault="00C44D46" w:rsidP="00262407">
            <w:pPr>
              <w:jc w:val="right"/>
              <w:rPr>
                <w:rFonts w:ascii="Times New Roman" w:hAnsi="Times New Roman" w:cs="Times New Roman"/>
                <w:b/>
                <w:bCs/>
                <w:color w:val="FF0000"/>
              </w:rPr>
            </w:pPr>
            <w:r w:rsidRPr="00C44D46">
              <w:rPr>
                <w:rFonts w:ascii="Times New Roman" w:hAnsi="Times New Roman" w:cs="Times New Roman"/>
                <w:b/>
                <w:bCs/>
                <w:color w:val="FF0000"/>
              </w:rPr>
              <w:t>75,57%</w:t>
            </w:r>
          </w:p>
        </w:tc>
        <w:tc>
          <w:tcPr>
            <w:tcW w:w="1134" w:type="dxa"/>
            <w:tcBorders>
              <w:top w:val="nil"/>
              <w:left w:val="nil"/>
              <w:bottom w:val="single" w:sz="4" w:space="0" w:color="auto"/>
              <w:right w:val="single" w:sz="4" w:space="0" w:color="auto"/>
            </w:tcBorders>
            <w:shd w:val="clear" w:color="auto" w:fill="auto"/>
            <w:vAlign w:val="bottom"/>
            <w:hideMark/>
          </w:tcPr>
          <w:p w14:paraId="30E92D30"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7C774D6C"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D9D9D9" w:themeFill="background1" w:themeFillShade="D9"/>
            <w:vAlign w:val="bottom"/>
            <w:hideMark/>
          </w:tcPr>
          <w:p w14:paraId="07E210EA"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06AF8B0C" w14:textId="77777777" w:rsidR="00C44D46" w:rsidRPr="00C44D46" w:rsidRDefault="00C44D46" w:rsidP="00262407">
            <w:pPr>
              <w:jc w:val="right"/>
              <w:rPr>
                <w:rFonts w:ascii="Times New Roman" w:hAnsi="Times New Roman" w:cs="Times New Roman"/>
                <w:b/>
                <w:bCs/>
                <w:color w:val="FF0000"/>
              </w:rPr>
            </w:pPr>
            <w:r w:rsidRPr="00C44D46">
              <w:rPr>
                <w:rFonts w:ascii="Times New Roman" w:hAnsi="Times New Roman" w:cs="Times New Roman"/>
                <w:b/>
                <w:bCs/>
                <w:color w:val="FF0000"/>
              </w:rPr>
              <w:t>80,08%</w:t>
            </w:r>
          </w:p>
        </w:tc>
        <w:tc>
          <w:tcPr>
            <w:tcW w:w="1134" w:type="dxa"/>
            <w:tcBorders>
              <w:top w:val="nil"/>
              <w:left w:val="nil"/>
              <w:bottom w:val="single" w:sz="4" w:space="0" w:color="auto"/>
              <w:right w:val="single" w:sz="4" w:space="0" w:color="auto"/>
            </w:tcBorders>
            <w:shd w:val="clear" w:color="auto" w:fill="auto"/>
            <w:vAlign w:val="bottom"/>
            <w:hideMark/>
          </w:tcPr>
          <w:p w14:paraId="1775FB04" w14:textId="77777777" w:rsidR="00C44D46" w:rsidRPr="00C44D46" w:rsidRDefault="00C44D46" w:rsidP="00262407">
            <w:pPr>
              <w:rPr>
                <w:rFonts w:ascii="Times New Roman" w:hAnsi="Times New Roman" w:cs="Times New Roman"/>
                <w:color w:val="000000"/>
              </w:rPr>
            </w:pPr>
            <w:r w:rsidRPr="00C44D46">
              <w:rPr>
                <w:rFonts w:ascii="Times New Roman" w:hAnsi="Times New Roman" w:cs="Times New Roman"/>
                <w:color w:val="000000"/>
              </w:rPr>
              <w:t> </w:t>
            </w:r>
          </w:p>
        </w:tc>
      </w:tr>
    </w:tbl>
    <w:p w14:paraId="36408879" w14:textId="77777777" w:rsidR="00C44D46" w:rsidRPr="00C44D46" w:rsidRDefault="00C44D46" w:rsidP="00C44D46">
      <w:pPr>
        <w:spacing w:after="200"/>
        <w:jc w:val="both"/>
        <w:rPr>
          <w:rFonts w:ascii="Times New Roman" w:eastAsia="Calibri" w:hAnsi="Times New Roman" w:cs="Times New Roman"/>
          <w:sz w:val="24"/>
          <w:szCs w:val="24"/>
        </w:rPr>
      </w:pPr>
    </w:p>
    <w:p w14:paraId="44E68D97" w14:textId="1A0EFE29" w:rsidR="00C44D46" w:rsidRPr="00C44D46" w:rsidRDefault="00C44D46" w:rsidP="00C44D46">
      <w:pPr>
        <w:spacing w:after="200"/>
        <w:jc w:val="both"/>
        <w:rPr>
          <w:rFonts w:ascii="Times New Roman" w:eastAsia="Calibri" w:hAnsi="Times New Roman" w:cs="Times New Roman"/>
          <w:sz w:val="24"/>
          <w:szCs w:val="24"/>
        </w:rPr>
      </w:pPr>
      <w:r w:rsidRPr="00C44D46">
        <w:rPr>
          <w:rFonts w:ascii="Times New Roman" w:eastAsia="Calibri" w:hAnsi="Times New Roman" w:cs="Times New Roman"/>
          <w:sz w:val="24"/>
          <w:szCs w:val="24"/>
        </w:rPr>
        <w:t xml:space="preserve">Seoses eelarvemuudatustega korrigeeritakse ka 15. suuna tegevuste kliimapanuse arvestust ning kahe väljundnäitaja </w:t>
      </w:r>
      <w:r w:rsidR="00583464">
        <w:rPr>
          <w:rFonts w:ascii="Times New Roman" w:eastAsia="Calibri" w:hAnsi="Times New Roman" w:cs="Times New Roman"/>
          <w:sz w:val="24"/>
          <w:szCs w:val="24"/>
        </w:rPr>
        <w:t>siht</w:t>
      </w:r>
      <w:r w:rsidRPr="00C44D46">
        <w:rPr>
          <w:rFonts w:ascii="Times New Roman" w:eastAsia="Calibri" w:hAnsi="Times New Roman" w:cs="Times New Roman"/>
          <w:sz w:val="24"/>
          <w:szCs w:val="24"/>
        </w:rPr>
        <w:t xml:space="preserve">taset: </w:t>
      </w:r>
    </w:p>
    <w:p w14:paraId="5BD2B4E4" w14:textId="2528CD3F" w:rsidR="00C44D46" w:rsidRPr="00C44D46" w:rsidRDefault="00C44D46" w:rsidP="00C44D46">
      <w:pPr>
        <w:pStyle w:val="Loendilik"/>
        <w:numPr>
          <w:ilvl w:val="0"/>
          <w:numId w:val="27"/>
        </w:numPr>
        <w:spacing w:after="200"/>
        <w:contextualSpacing/>
        <w:jc w:val="both"/>
        <w:rPr>
          <w:rFonts w:ascii="Times New Roman" w:eastAsia="Calibri" w:hAnsi="Times New Roman" w:cs="Times New Roman"/>
          <w:sz w:val="24"/>
          <w:szCs w:val="24"/>
        </w:rPr>
      </w:pPr>
      <w:r w:rsidRPr="00C44D46">
        <w:rPr>
          <w:rFonts w:ascii="Times New Roman" w:eastAsia="Calibri" w:hAnsi="Times New Roman" w:cs="Times New Roman"/>
          <w:sz w:val="24"/>
          <w:szCs w:val="24"/>
        </w:rPr>
        <w:t>Näitaja „Üksused, mida toetatakse võitluses COVID-19 pandeemiaga“</w:t>
      </w:r>
      <w:r w:rsidR="00583464">
        <w:rPr>
          <w:rFonts w:ascii="Times New Roman" w:eastAsia="Calibri" w:hAnsi="Times New Roman" w:cs="Times New Roman"/>
          <w:sz w:val="24"/>
          <w:szCs w:val="24"/>
        </w:rPr>
        <w:t xml:space="preserve"> sihttase</w:t>
      </w:r>
      <w:r w:rsidRPr="00C44D46">
        <w:rPr>
          <w:rFonts w:ascii="Times New Roman" w:eastAsia="Calibri" w:hAnsi="Times New Roman" w:cs="Times New Roman"/>
          <w:sz w:val="24"/>
          <w:szCs w:val="24"/>
        </w:rPr>
        <w:t xml:space="preserve"> suureneb seoses isolatsioonipalatite täiendava taotlusvooruga 133-lt 140-le (</w:t>
      </w:r>
      <w:r w:rsidR="00583464">
        <w:rPr>
          <w:rFonts w:ascii="Times New Roman" w:eastAsia="Calibri" w:hAnsi="Times New Roman" w:cs="Times New Roman"/>
          <w:sz w:val="24"/>
          <w:szCs w:val="24"/>
        </w:rPr>
        <w:t>+</w:t>
      </w:r>
      <w:r w:rsidRPr="00C44D46">
        <w:rPr>
          <w:rFonts w:ascii="Times New Roman" w:eastAsia="Calibri" w:hAnsi="Times New Roman" w:cs="Times New Roman"/>
          <w:sz w:val="24"/>
          <w:szCs w:val="24"/>
        </w:rPr>
        <w:t>7 ühiku võrra);</w:t>
      </w:r>
    </w:p>
    <w:p w14:paraId="3D728344" w14:textId="2C03BC0D" w:rsidR="00C44D46" w:rsidRPr="00C44D46" w:rsidRDefault="00C44D46" w:rsidP="00C44D46">
      <w:pPr>
        <w:pStyle w:val="Loendilik"/>
        <w:numPr>
          <w:ilvl w:val="0"/>
          <w:numId w:val="27"/>
        </w:numPr>
        <w:spacing w:after="200"/>
        <w:contextualSpacing/>
        <w:jc w:val="both"/>
        <w:rPr>
          <w:rFonts w:ascii="Times New Roman" w:eastAsia="Calibri" w:hAnsi="Times New Roman" w:cs="Times New Roman"/>
          <w:sz w:val="24"/>
          <w:szCs w:val="24"/>
        </w:rPr>
      </w:pPr>
      <w:r w:rsidRPr="00C44D46">
        <w:rPr>
          <w:rFonts w:ascii="Times New Roman" w:eastAsia="Calibri" w:hAnsi="Times New Roman" w:cs="Times New Roman"/>
          <w:sz w:val="24"/>
          <w:szCs w:val="24"/>
        </w:rPr>
        <w:t xml:space="preserve">Näitaja „Rekonstrueeritud hoonete pindala (m²)“ </w:t>
      </w:r>
      <w:r w:rsidR="00583464">
        <w:rPr>
          <w:rFonts w:ascii="Times New Roman" w:eastAsia="Calibri" w:hAnsi="Times New Roman" w:cs="Times New Roman"/>
          <w:sz w:val="24"/>
          <w:szCs w:val="24"/>
        </w:rPr>
        <w:t xml:space="preserve">sihttase </w:t>
      </w:r>
      <w:r w:rsidRPr="00C44D46">
        <w:rPr>
          <w:rFonts w:ascii="Times New Roman" w:eastAsia="Calibri" w:hAnsi="Times New Roman" w:cs="Times New Roman"/>
          <w:sz w:val="24"/>
          <w:szCs w:val="24"/>
        </w:rPr>
        <w:t xml:space="preserve">väheneb korterelamute </w:t>
      </w:r>
      <w:r w:rsidR="00EC17A8">
        <w:rPr>
          <w:rFonts w:ascii="Times New Roman" w:eastAsia="Calibri" w:hAnsi="Times New Roman" w:cs="Times New Roman"/>
          <w:sz w:val="24"/>
          <w:szCs w:val="24"/>
        </w:rPr>
        <w:t>rekonstrueerimiseks kavandatud vahendite ümbersuunamise tõttu</w:t>
      </w:r>
      <w:r w:rsidRPr="00C44D46">
        <w:rPr>
          <w:rFonts w:ascii="Times New Roman" w:eastAsia="Calibri" w:hAnsi="Times New Roman" w:cs="Times New Roman"/>
          <w:sz w:val="24"/>
          <w:szCs w:val="24"/>
        </w:rPr>
        <w:t xml:space="preserve"> 307 000 m²-lt 262</w:t>
      </w:r>
      <w:r w:rsidR="00336194">
        <w:rPr>
          <w:rFonts w:ascii="Times New Roman" w:eastAsia="Calibri" w:hAnsi="Times New Roman" w:cs="Times New Roman"/>
          <w:sz w:val="24"/>
          <w:szCs w:val="24"/>
        </w:rPr>
        <w:t> </w:t>
      </w:r>
      <w:r w:rsidRPr="00C44D46">
        <w:rPr>
          <w:rFonts w:ascii="Times New Roman" w:eastAsia="Calibri" w:hAnsi="Times New Roman" w:cs="Times New Roman"/>
          <w:sz w:val="24"/>
          <w:szCs w:val="24"/>
        </w:rPr>
        <w:t>792</w:t>
      </w:r>
      <w:r w:rsidR="00336194">
        <w:rPr>
          <w:rFonts w:ascii="Times New Roman" w:eastAsia="Calibri" w:hAnsi="Times New Roman" w:cs="Times New Roman"/>
          <w:sz w:val="24"/>
          <w:szCs w:val="24"/>
        </w:rPr>
        <w:t xml:space="preserve"> </w:t>
      </w:r>
      <w:r w:rsidRPr="00C44D46">
        <w:rPr>
          <w:rFonts w:ascii="Times New Roman" w:eastAsia="Calibri" w:hAnsi="Times New Roman" w:cs="Times New Roman"/>
          <w:sz w:val="24"/>
          <w:szCs w:val="24"/>
        </w:rPr>
        <w:t>m²-le (</w:t>
      </w:r>
      <w:r w:rsidR="00583464">
        <w:rPr>
          <w:rFonts w:ascii="Times New Roman" w:eastAsia="Calibri" w:hAnsi="Times New Roman" w:cs="Times New Roman"/>
          <w:sz w:val="24"/>
          <w:szCs w:val="24"/>
        </w:rPr>
        <w:t>-</w:t>
      </w:r>
      <w:r w:rsidRPr="00C44D46">
        <w:rPr>
          <w:rFonts w:ascii="Times New Roman" w:eastAsia="Calibri" w:hAnsi="Times New Roman" w:cs="Times New Roman"/>
          <w:sz w:val="24"/>
          <w:szCs w:val="24"/>
        </w:rPr>
        <w:t xml:space="preserve">14,4% võrra). </w:t>
      </w:r>
    </w:p>
    <w:p w14:paraId="6D22ABE1" w14:textId="77777777" w:rsidR="00C44D46" w:rsidRPr="00C44D46" w:rsidRDefault="00C44D46" w:rsidP="00C44D46">
      <w:pPr>
        <w:pStyle w:val="Loendilik"/>
        <w:numPr>
          <w:ilvl w:val="0"/>
          <w:numId w:val="27"/>
        </w:numPr>
        <w:spacing w:after="200"/>
        <w:contextualSpacing/>
        <w:jc w:val="both"/>
        <w:rPr>
          <w:rFonts w:ascii="Times New Roman" w:eastAsia="Calibri" w:hAnsi="Times New Roman" w:cs="Times New Roman"/>
          <w:sz w:val="24"/>
          <w:szCs w:val="24"/>
        </w:rPr>
      </w:pPr>
      <w:r w:rsidRPr="00C44D46">
        <w:rPr>
          <w:rFonts w:ascii="Times New Roman" w:eastAsia="Calibri" w:hAnsi="Times New Roman" w:cs="Times New Roman"/>
          <w:sz w:val="24"/>
          <w:szCs w:val="24"/>
        </w:rPr>
        <w:t>15. suuna kliimapanus väheneb ca 1% võrra 53 175 000 eurolt 50 609 813 eurole.</w:t>
      </w:r>
    </w:p>
    <w:p w14:paraId="776B8C47" w14:textId="183CFD80" w:rsidR="00C44D46" w:rsidRPr="00C44D46" w:rsidRDefault="00C44D46" w:rsidP="00C44D46">
      <w:pPr>
        <w:spacing w:after="200"/>
        <w:jc w:val="both"/>
        <w:rPr>
          <w:rFonts w:ascii="Times New Roman" w:eastAsia="Calibri" w:hAnsi="Times New Roman" w:cs="Times New Roman"/>
          <w:bCs/>
          <w:sz w:val="24"/>
          <w:szCs w:val="24"/>
        </w:rPr>
      </w:pPr>
      <w:r w:rsidRPr="00C44D46">
        <w:rPr>
          <w:rFonts w:ascii="Times New Roman" w:hAnsi="Times New Roman" w:cs="Times New Roman"/>
          <w:sz w:val="24"/>
          <w:szCs w:val="24"/>
        </w:rPr>
        <w:t>M</w:t>
      </w:r>
      <w:r w:rsidRPr="00C44D46">
        <w:rPr>
          <w:rFonts w:ascii="Times New Roman" w:hAnsi="Times New Roman" w:cs="Times New Roman"/>
          <w:bCs/>
          <w:color w:val="000000" w:themeColor="text1"/>
          <w:sz w:val="24"/>
          <w:szCs w:val="24"/>
        </w:rPr>
        <w:t>uudatused on mitteametlikult läbi räägitud Euroopa Komisjoniga.</w:t>
      </w:r>
    </w:p>
    <w:p w14:paraId="139CE1D1" w14:textId="77777777" w:rsidR="00C44D46" w:rsidRPr="00C44D46" w:rsidRDefault="00C44D46" w:rsidP="000D3786">
      <w:pPr>
        <w:spacing w:line="252" w:lineRule="auto"/>
        <w:jc w:val="both"/>
        <w:rPr>
          <w:rFonts w:ascii="Times New Roman" w:hAnsi="Times New Roman" w:cs="Times New Roman"/>
          <w:sz w:val="24"/>
          <w:szCs w:val="24"/>
        </w:rPr>
      </w:pPr>
    </w:p>
    <w:p w14:paraId="3E557F8D" w14:textId="1CC42289" w:rsidR="006F404C" w:rsidRDefault="003C56B7" w:rsidP="006F404C">
      <w:pPr>
        <w:spacing w:line="252"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OTSUSE </w:t>
      </w:r>
      <w:r w:rsidR="00AA705D">
        <w:rPr>
          <w:rFonts w:ascii="Times New Roman" w:hAnsi="Times New Roman" w:cs="Times New Roman"/>
          <w:b/>
          <w:bCs/>
          <w:sz w:val="24"/>
          <w:szCs w:val="24"/>
        </w:rPr>
        <w:t>PROJEKT</w:t>
      </w:r>
      <w:r>
        <w:rPr>
          <w:rFonts w:ascii="Times New Roman" w:hAnsi="Times New Roman" w:cs="Times New Roman"/>
          <w:b/>
          <w:bCs/>
          <w:sz w:val="24"/>
          <w:szCs w:val="24"/>
        </w:rPr>
        <w:t xml:space="preserve">: </w:t>
      </w:r>
      <w:r w:rsidRPr="003C56B7">
        <w:rPr>
          <w:rFonts w:ascii="Times New Roman" w:hAnsi="Times New Roman" w:cs="Times New Roman"/>
          <w:sz w:val="24"/>
          <w:szCs w:val="24"/>
        </w:rPr>
        <w:t>kiita heaks</w:t>
      </w:r>
      <w:r w:rsidR="001344E6" w:rsidRPr="003C56B7">
        <w:rPr>
          <w:rFonts w:ascii="Times New Roman" w:hAnsi="Times New Roman" w:cs="Times New Roman"/>
          <w:sz w:val="24"/>
          <w:szCs w:val="24"/>
        </w:rPr>
        <w:t xml:space="preserve"> </w:t>
      </w:r>
      <w:r w:rsidR="0017609B">
        <w:rPr>
          <w:rFonts w:ascii="Times New Roman" w:hAnsi="Times New Roman" w:cs="Times New Roman"/>
          <w:sz w:val="24"/>
          <w:szCs w:val="24"/>
        </w:rPr>
        <w:t>„Ühtekuuluvuspoliitika fondide rakenduskava 2014-2020</w:t>
      </w:r>
      <w:r w:rsidR="00336194">
        <w:rPr>
          <w:rFonts w:ascii="Times New Roman" w:hAnsi="Times New Roman" w:cs="Times New Roman"/>
          <w:sz w:val="24"/>
          <w:szCs w:val="24"/>
        </w:rPr>
        <w:t>“</w:t>
      </w:r>
      <w:r w:rsidR="0017609B">
        <w:rPr>
          <w:rFonts w:ascii="Times New Roman" w:hAnsi="Times New Roman" w:cs="Times New Roman"/>
          <w:sz w:val="24"/>
          <w:szCs w:val="24"/>
        </w:rPr>
        <w:t xml:space="preserve"> muudatus ning Rahandusministeeriumil valmistada ette materjalide esitamine Vabariigi Valitsuse istungile. </w:t>
      </w:r>
    </w:p>
    <w:p w14:paraId="09714532" w14:textId="597835D3" w:rsidR="00277765" w:rsidRDefault="00277765" w:rsidP="00E1225D">
      <w:pPr>
        <w:jc w:val="both"/>
        <w:rPr>
          <w:rFonts w:ascii="Times New Roman" w:hAnsi="Times New Roman" w:cs="Times New Roman"/>
          <w:sz w:val="24"/>
          <w:szCs w:val="24"/>
        </w:rPr>
      </w:pPr>
    </w:p>
    <w:p w14:paraId="73B5D55D" w14:textId="77777777" w:rsidR="00277765" w:rsidRDefault="00277765" w:rsidP="00E1225D">
      <w:pPr>
        <w:jc w:val="both"/>
        <w:rPr>
          <w:rFonts w:ascii="Times New Roman" w:hAnsi="Times New Roman" w:cs="Times New Roman"/>
          <w:sz w:val="24"/>
          <w:szCs w:val="24"/>
        </w:rPr>
      </w:pPr>
    </w:p>
    <w:p w14:paraId="43F09ACF" w14:textId="67B6661F" w:rsidR="00A11C0B" w:rsidRDefault="0032602D" w:rsidP="00E1225D">
      <w:pPr>
        <w:jc w:val="both"/>
        <w:rPr>
          <w:rFonts w:ascii="Times New Roman" w:hAnsi="Times New Roman" w:cs="Times New Roman"/>
          <w:sz w:val="24"/>
          <w:szCs w:val="24"/>
        </w:rPr>
      </w:pPr>
      <w:r>
        <w:rPr>
          <w:rFonts w:ascii="Times New Roman" w:hAnsi="Times New Roman" w:cs="Times New Roman"/>
          <w:sz w:val="24"/>
          <w:szCs w:val="24"/>
        </w:rPr>
        <w:t>Lisad:</w:t>
      </w:r>
    </w:p>
    <w:p w14:paraId="6C18E113" w14:textId="77777777" w:rsidR="00336194" w:rsidRDefault="00336194" w:rsidP="00E1225D">
      <w:pPr>
        <w:jc w:val="both"/>
        <w:rPr>
          <w:rFonts w:ascii="Times New Roman" w:hAnsi="Times New Roman" w:cs="Times New Roman"/>
          <w:sz w:val="24"/>
          <w:szCs w:val="24"/>
        </w:rPr>
      </w:pPr>
    </w:p>
    <w:p w14:paraId="0A0D669B" w14:textId="7E335CC5" w:rsidR="00277765" w:rsidRDefault="00277765" w:rsidP="00277765">
      <w:pPr>
        <w:pStyle w:val="Loendilik"/>
        <w:numPr>
          <w:ilvl w:val="0"/>
          <w:numId w:val="5"/>
        </w:numPr>
        <w:ind w:right="6"/>
        <w:rPr>
          <w:rFonts w:ascii="Times New Roman" w:hAnsi="Times New Roman" w:cs="Times New Roman"/>
          <w:sz w:val="24"/>
          <w:szCs w:val="24"/>
        </w:rPr>
      </w:pPr>
      <w:r w:rsidRPr="00523400">
        <w:rPr>
          <w:rFonts w:ascii="Times New Roman" w:hAnsi="Times New Roman" w:cs="Times New Roman"/>
          <w:sz w:val="24"/>
          <w:szCs w:val="24"/>
        </w:rPr>
        <w:t xml:space="preserve">Lisa </w:t>
      </w:r>
      <w:r w:rsidR="00336194">
        <w:rPr>
          <w:rFonts w:ascii="Times New Roman" w:hAnsi="Times New Roman" w:cs="Times New Roman"/>
          <w:sz w:val="24"/>
          <w:szCs w:val="24"/>
        </w:rPr>
        <w:t>1</w:t>
      </w:r>
      <w:r w:rsidRPr="00523400">
        <w:rPr>
          <w:rFonts w:ascii="Times New Roman" w:hAnsi="Times New Roman" w:cs="Times New Roman"/>
          <w:sz w:val="24"/>
          <w:szCs w:val="24"/>
        </w:rPr>
        <w:t xml:space="preserve"> </w:t>
      </w:r>
      <w:r w:rsidR="00C44D46">
        <w:rPr>
          <w:rFonts w:ascii="Times New Roman" w:hAnsi="Times New Roman" w:cs="Times New Roman"/>
          <w:sz w:val="24"/>
          <w:szCs w:val="24"/>
        </w:rPr>
        <w:t>„Ühtekuuluvuspoliitika fondide rakenduskava</w:t>
      </w:r>
      <w:r w:rsidRPr="00523400">
        <w:rPr>
          <w:rFonts w:ascii="Times New Roman" w:hAnsi="Times New Roman" w:cs="Times New Roman"/>
          <w:sz w:val="24"/>
          <w:szCs w:val="24"/>
        </w:rPr>
        <w:t xml:space="preserve"> 20</w:t>
      </w:r>
      <w:r>
        <w:rPr>
          <w:rFonts w:ascii="Times New Roman" w:hAnsi="Times New Roman" w:cs="Times New Roman"/>
          <w:sz w:val="24"/>
          <w:szCs w:val="24"/>
        </w:rPr>
        <w:t>14</w:t>
      </w:r>
      <w:r w:rsidRPr="00523400">
        <w:rPr>
          <w:rFonts w:ascii="Times New Roman" w:hAnsi="Times New Roman" w:cs="Times New Roman"/>
          <w:sz w:val="24"/>
          <w:szCs w:val="24"/>
        </w:rPr>
        <w:t>-202</w:t>
      </w:r>
      <w:r>
        <w:rPr>
          <w:rFonts w:ascii="Times New Roman" w:hAnsi="Times New Roman" w:cs="Times New Roman"/>
          <w:sz w:val="24"/>
          <w:szCs w:val="24"/>
        </w:rPr>
        <w:t>0</w:t>
      </w:r>
      <w:r w:rsidR="00C44D46">
        <w:rPr>
          <w:rFonts w:ascii="Times New Roman" w:hAnsi="Times New Roman" w:cs="Times New Roman"/>
          <w:sz w:val="24"/>
          <w:szCs w:val="24"/>
        </w:rPr>
        <w:t>“</w:t>
      </w:r>
      <w:r w:rsidRPr="00523400">
        <w:rPr>
          <w:rFonts w:ascii="Times New Roman" w:hAnsi="Times New Roman" w:cs="Times New Roman"/>
          <w:sz w:val="24"/>
          <w:szCs w:val="24"/>
        </w:rPr>
        <w:t xml:space="preserve"> </w:t>
      </w:r>
      <w:r w:rsidR="00C44D46">
        <w:rPr>
          <w:rFonts w:ascii="Times New Roman" w:hAnsi="Times New Roman" w:cs="Times New Roman"/>
          <w:sz w:val="24"/>
          <w:szCs w:val="24"/>
        </w:rPr>
        <w:t>muudatustega versioon</w:t>
      </w:r>
    </w:p>
    <w:p w14:paraId="46C302E9" w14:textId="77777777" w:rsidR="00277765" w:rsidRPr="00523400" w:rsidRDefault="00277765" w:rsidP="00277765">
      <w:pPr>
        <w:pStyle w:val="Loendilik"/>
        <w:rPr>
          <w:rFonts w:ascii="Times New Roman" w:hAnsi="Times New Roman" w:cs="Times New Roman"/>
          <w:sz w:val="24"/>
          <w:szCs w:val="24"/>
        </w:rPr>
      </w:pPr>
    </w:p>
    <w:p w14:paraId="7CBB64F6" w14:textId="77777777" w:rsidR="00D03E1D" w:rsidRPr="006E029C" w:rsidRDefault="00D03E1D" w:rsidP="00D03E1D">
      <w:pPr>
        <w:pStyle w:val="Loendilik"/>
        <w:jc w:val="both"/>
        <w:rPr>
          <w:rFonts w:ascii="Times New Roman" w:hAnsi="Times New Roman" w:cs="Times New Roman"/>
          <w:sz w:val="24"/>
          <w:szCs w:val="24"/>
        </w:rPr>
      </w:pPr>
    </w:p>
    <w:sectPr w:rsidR="00D03E1D" w:rsidRPr="006E02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C3AC" w14:textId="77777777" w:rsidR="00D37CAF" w:rsidRDefault="00D37CAF" w:rsidP="00937563">
      <w:r>
        <w:separator/>
      </w:r>
    </w:p>
  </w:endnote>
  <w:endnote w:type="continuationSeparator" w:id="0">
    <w:p w14:paraId="2FDEA425" w14:textId="77777777" w:rsidR="00D37CAF" w:rsidRDefault="00D37CAF" w:rsidP="0093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C90D" w14:textId="77777777" w:rsidR="00D37CAF" w:rsidRDefault="00D37CAF" w:rsidP="00937563">
      <w:r>
        <w:separator/>
      </w:r>
    </w:p>
  </w:footnote>
  <w:footnote w:type="continuationSeparator" w:id="0">
    <w:p w14:paraId="449085AE" w14:textId="77777777" w:rsidR="00D37CAF" w:rsidRDefault="00D37CAF" w:rsidP="00937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B81"/>
    <w:multiLevelType w:val="hybridMultilevel"/>
    <w:tmpl w:val="7E8058FC"/>
    <w:lvl w:ilvl="0" w:tplc="723833FA">
      <w:start w:val="201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FE1481"/>
    <w:multiLevelType w:val="hybridMultilevel"/>
    <w:tmpl w:val="D470673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280345"/>
    <w:multiLevelType w:val="hybridMultilevel"/>
    <w:tmpl w:val="2990E3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CF4E6A"/>
    <w:multiLevelType w:val="hybridMultilevel"/>
    <w:tmpl w:val="02502B7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A020193"/>
    <w:multiLevelType w:val="hybridMultilevel"/>
    <w:tmpl w:val="AEEC07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726EBB"/>
    <w:multiLevelType w:val="hybridMultilevel"/>
    <w:tmpl w:val="A99AF96A"/>
    <w:lvl w:ilvl="0" w:tplc="DE60AC06">
      <w:start w:val="1"/>
      <w:numFmt w:val="decimal"/>
      <w:lvlText w:val="%1."/>
      <w:lvlJc w:val="left"/>
      <w:pPr>
        <w:ind w:left="720" w:hanging="360"/>
      </w:pPr>
      <w:rPr>
        <w:rFonts w:ascii="Times New Roman" w:eastAsia="Calibri"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3B2D654C"/>
    <w:multiLevelType w:val="hybridMultilevel"/>
    <w:tmpl w:val="3AF07A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D940B0A"/>
    <w:multiLevelType w:val="hybridMultilevel"/>
    <w:tmpl w:val="AEEC07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B63537"/>
    <w:multiLevelType w:val="hybridMultilevel"/>
    <w:tmpl w:val="74DC9304"/>
    <w:lvl w:ilvl="0" w:tplc="3EACE1CC">
      <w:numFmt w:val="none"/>
      <w:lvlText w:val=""/>
      <w:lvlJc w:val="left"/>
      <w:pPr>
        <w:ind w:left="720" w:hanging="360"/>
      </w:pPr>
      <w:rPr>
        <w:rFonts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855C5"/>
    <w:multiLevelType w:val="hybridMultilevel"/>
    <w:tmpl w:val="196826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67367F2"/>
    <w:multiLevelType w:val="hybridMultilevel"/>
    <w:tmpl w:val="FFFFFFFF"/>
    <w:lvl w:ilvl="0" w:tplc="EF400AAE">
      <w:numFmt w:val="bullet"/>
      <w:lvlText w:val="-"/>
      <w:lvlJc w:val="left"/>
      <w:pPr>
        <w:ind w:left="720" w:hanging="360"/>
      </w:pPr>
      <w:rPr>
        <w:rFonts w:ascii="Times New Roman" w:eastAsiaTheme="minorEastAsia"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8F939F7"/>
    <w:multiLevelType w:val="hybridMultilevel"/>
    <w:tmpl w:val="CB422330"/>
    <w:lvl w:ilvl="0" w:tplc="AF3AE2D0">
      <w:start w:val="20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26A6C38"/>
    <w:multiLevelType w:val="hybridMultilevel"/>
    <w:tmpl w:val="CE58C65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42F4FE4"/>
    <w:multiLevelType w:val="hybridMultilevel"/>
    <w:tmpl w:val="89ECC6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4112B2F"/>
    <w:multiLevelType w:val="hybridMultilevel"/>
    <w:tmpl w:val="AEEC07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D72CB9"/>
    <w:multiLevelType w:val="hybridMultilevel"/>
    <w:tmpl w:val="A99AF96A"/>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93B58F7"/>
    <w:multiLevelType w:val="hybridMultilevel"/>
    <w:tmpl w:val="FE0821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B8474BA"/>
    <w:multiLevelType w:val="hybridMultilevel"/>
    <w:tmpl w:val="AD5E61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0F3670A"/>
    <w:multiLevelType w:val="multilevel"/>
    <w:tmpl w:val="8C644D4E"/>
    <w:lvl w:ilvl="0">
      <w:start w:val="2021"/>
      <w:numFmt w:val="decimal"/>
      <w:lvlText w:val="%1"/>
      <w:lvlJc w:val="left"/>
      <w:pPr>
        <w:ind w:left="1425" w:hanging="1425"/>
      </w:pPr>
      <w:rPr>
        <w:rFonts w:hint="default"/>
      </w:rPr>
    </w:lvl>
    <w:lvl w:ilvl="1">
      <w:start w:val="2027"/>
      <w:numFmt w:val="decimal"/>
      <w:lvlText w:val="%1-%2"/>
      <w:lvlJc w:val="left"/>
      <w:pPr>
        <w:ind w:left="1425" w:hanging="1425"/>
      </w:pPr>
      <w:rPr>
        <w:rFonts w:hint="default"/>
      </w:rPr>
    </w:lvl>
    <w:lvl w:ilvl="2">
      <w:start w:val="1"/>
      <w:numFmt w:val="decimalZero"/>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9E427B"/>
    <w:multiLevelType w:val="hybridMultilevel"/>
    <w:tmpl w:val="F1107356"/>
    <w:lvl w:ilvl="0" w:tplc="B106E98C">
      <w:start w:val="1"/>
      <w:numFmt w:val="decimal"/>
      <w:lvlText w:val="%1."/>
      <w:lvlJc w:val="left"/>
      <w:pPr>
        <w:tabs>
          <w:tab w:val="num" w:pos="1080"/>
        </w:tabs>
        <w:ind w:left="1080" w:hanging="360"/>
      </w:pPr>
      <w:rPr>
        <w:rFonts w:cs="Times New Roman"/>
      </w:rPr>
    </w:lvl>
    <w:lvl w:ilvl="1" w:tplc="3EACE1CC">
      <w:numFmt w:val="none"/>
      <w:lvlText w:val=""/>
      <w:lvlJc w:val="left"/>
      <w:pPr>
        <w:tabs>
          <w:tab w:val="num" w:pos="360"/>
        </w:tabs>
      </w:pPr>
      <w:rPr>
        <w:rFonts w:cs="Times New Roman"/>
      </w:rPr>
    </w:lvl>
    <w:lvl w:ilvl="2" w:tplc="F4E8096C">
      <w:numFmt w:val="none"/>
      <w:lvlText w:val=""/>
      <w:lvlJc w:val="left"/>
      <w:pPr>
        <w:tabs>
          <w:tab w:val="num" w:pos="360"/>
        </w:tabs>
      </w:pPr>
      <w:rPr>
        <w:rFonts w:cs="Times New Roman"/>
      </w:rPr>
    </w:lvl>
    <w:lvl w:ilvl="3" w:tplc="BF78D036">
      <w:numFmt w:val="none"/>
      <w:lvlText w:val=""/>
      <w:lvlJc w:val="left"/>
      <w:pPr>
        <w:tabs>
          <w:tab w:val="num" w:pos="360"/>
        </w:tabs>
      </w:pPr>
      <w:rPr>
        <w:rFonts w:cs="Times New Roman"/>
      </w:rPr>
    </w:lvl>
    <w:lvl w:ilvl="4" w:tplc="4D7631BA">
      <w:numFmt w:val="none"/>
      <w:lvlText w:val=""/>
      <w:lvlJc w:val="left"/>
      <w:pPr>
        <w:tabs>
          <w:tab w:val="num" w:pos="360"/>
        </w:tabs>
      </w:pPr>
      <w:rPr>
        <w:rFonts w:cs="Times New Roman"/>
      </w:rPr>
    </w:lvl>
    <w:lvl w:ilvl="5" w:tplc="0E38DF6C">
      <w:numFmt w:val="none"/>
      <w:lvlText w:val=""/>
      <w:lvlJc w:val="left"/>
      <w:pPr>
        <w:tabs>
          <w:tab w:val="num" w:pos="360"/>
        </w:tabs>
      </w:pPr>
      <w:rPr>
        <w:rFonts w:cs="Times New Roman"/>
      </w:rPr>
    </w:lvl>
    <w:lvl w:ilvl="6" w:tplc="D086264A">
      <w:numFmt w:val="none"/>
      <w:lvlText w:val=""/>
      <w:lvlJc w:val="left"/>
      <w:pPr>
        <w:tabs>
          <w:tab w:val="num" w:pos="360"/>
        </w:tabs>
      </w:pPr>
      <w:rPr>
        <w:rFonts w:cs="Times New Roman"/>
      </w:rPr>
    </w:lvl>
    <w:lvl w:ilvl="7" w:tplc="314E090C">
      <w:numFmt w:val="none"/>
      <w:lvlText w:val=""/>
      <w:lvlJc w:val="left"/>
      <w:pPr>
        <w:tabs>
          <w:tab w:val="num" w:pos="360"/>
        </w:tabs>
      </w:pPr>
      <w:rPr>
        <w:rFonts w:cs="Times New Roman"/>
      </w:rPr>
    </w:lvl>
    <w:lvl w:ilvl="8" w:tplc="8BFE1AE0">
      <w:numFmt w:val="none"/>
      <w:lvlText w:val=""/>
      <w:lvlJc w:val="left"/>
      <w:pPr>
        <w:tabs>
          <w:tab w:val="num" w:pos="360"/>
        </w:tabs>
      </w:pPr>
      <w:rPr>
        <w:rFonts w:cs="Times New Roman"/>
      </w:rPr>
    </w:lvl>
  </w:abstractNum>
  <w:abstractNum w:abstractNumId="20" w15:restartNumberingAfterBreak="0">
    <w:nsid w:val="73B11A82"/>
    <w:multiLevelType w:val="hybridMultilevel"/>
    <w:tmpl w:val="1B446CC2"/>
    <w:lvl w:ilvl="0" w:tplc="A33222F2">
      <w:start w:val="201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501777D"/>
    <w:multiLevelType w:val="hybridMultilevel"/>
    <w:tmpl w:val="AEEC07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017CD6"/>
    <w:multiLevelType w:val="hybridMultilevel"/>
    <w:tmpl w:val="08B8F15E"/>
    <w:lvl w:ilvl="0" w:tplc="926CCC74">
      <w:start w:val="2021"/>
      <w:numFmt w:val="bullet"/>
      <w:lvlText w:val="-"/>
      <w:lvlJc w:val="left"/>
      <w:pPr>
        <w:ind w:left="720" w:hanging="360"/>
      </w:pPr>
      <w:rPr>
        <w:rFonts w:ascii="Times New Roman" w:eastAsiaTheme="minorHAns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8146E5C"/>
    <w:multiLevelType w:val="hybridMultilevel"/>
    <w:tmpl w:val="52AA99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A3A5BCC"/>
    <w:multiLevelType w:val="hybridMultilevel"/>
    <w:tmpl w:val="FE98CFFE"/>
    <w:lvl w:ilvl="0" w:tplc="2AD6C758">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DB72937"/>
    <w:multiLevelType w:val="hybridMultilevel"/>
    <w:tmpl w:val="AEEC0748"/>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5219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359536">
    <w:abstractNumId w:val="16"/>
  </w:num>
  <w:num w:numId="3" w16cid:durableId="1886991386">
    <w:abstractNumId w:val="2"/>
  </w:num>
  <w:num w:numId="4" w16cid:durableId="1984386739">
    <w:abstractNumId w:val="11"/>
  </w:num>
  <w:num w:numId="5" w16cid:durableId="1729452534">
    <w:abstractNumId w:val="23"/>
  </w:num>
  <w:num w:numId="6" w16cid:durableId="469321131">
    <w:abstractNumId w:val="1"/>
  </w:num>
  <w:num w:numId="7" w16cid:durableId="703142251">
    <w:abstractNumId w:val="24"/>
  </w:num>
  <w:num w:numId="8" w16cid:durableId="520321845">
    <w:abstractNumId w:val="5"/>
  </w:num>
  <w:num w:numId="9" w16cid:durableId="1407995623">
    <w:abstractNumId w:val="15"/>
  </w:num>
  <w:num w:numId="10" w16cid:durableId="1446273587">
    <w:abstractNumId w:val="10"/>
  </w:num>
  <w:num w:numId="11" w16cid:durableId="736632520">
    <w:abstractNumId w:val="12"/>
  </w:num>
  <w:num w:numId="12" w16cid:durableId="873729589">
    <w:abstractNumId w:val="13"/>
  </w:num>
  <w:num w:numId="13" w16cid:durableId="726075207">
    <w:abstractNumId w:val="3"/>
  </w:num>
  <w:num w:numId="14" w16cid:durableId="529994821">
    <w:abstractNumId w:val="25"/>
  </w:num>
  <w:num w:numId="15" w16cid:durableId="400099617">
    <w:abstractNumId w:val="6"/>
  </w:num>
  <w:num w:numId="16" w16cid:durableId="720909153">
    <w:abstractNumId w:val="18"/>
  </w:num>
  <w:num w:numId="17" w16cid:durableId="1206103">
    <w:abstractNumId w:val="9"/>
  </w:num>
  <w:num w:numId="18" w16cid:durableId="1017075523">
    <w:abstractNumId w:val="22"/>
  </w:num>
  <w:num w:numId="19" w16cid:durableId="2037657341">
    <w:abstractNumId w:val="19"/>
  </w:num>
  <w:num w:numId="20" w16cid:durableId="989096866">
    <w:abstractNumId w:val="4"/>
  </w:num>
  <w:num w:numId="21" w16cid:durableId="320471134">
    <w:abstractNumId w:val="7"/>
  </w:num>
  <w:num w:numId="22" w16cid:durableId="15204353">
    <w:abstractNumId w:val="20"/>
  </w:num>
  <w:num w:numId="23" w16cid:durableId="313069280">
    <w:abstractNumId w:val="0"/>
  </w:num>
  <w:num w:numId="24" w16cid:durableId="2047556312">
    <w:abstractNumId w:val="8"/>
  </w:num>
  <w:num w:numId="25" w16cid:durableId="2030060092">
    <w:abstractNumId w:val="21"/>
  </w:num>
  <w:num w:numId="26" w16cid:durableId="435557687">
    <w:abstractNumId w:val="14"/>
  </w:num>
  <w:num w:numId="27" w16cid:durableId="14121166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B6"/>
    <w:rsid w:val="000134B3"/>
    <w:rsid w:val="0001397E"/>
    <w:rsid w:val="00014B32"/>
    <w:rsid w:val="00042C14"/>
    <w:rsid w:val="0005237F"/>
    <w:rsid w:val="000612BF"/>
    <w:rsid w:val="00077CC9"/>
    <w:rsid w:val="00092C98"/>
    <w:rsid w:val="000B3DB4"/>
    <w:rsid w:val="000C6558"/>
    <w:rsid w:val="000D3786"/>
    <w:rsid w:val="000D6445"/>
    <w:rsid w:val="0010793A"/>
    <w:rsid w:val="001207A9"/>
    <w:rsid w:val="00120E83"/>
    <w:rsid w:val="0012166C"/>
    <w:rsid w:val="001344E6"/>
    <w:rsid w:val="00141D12"/>
    <w:rsid w:val="00167FBC"/>
    <w:rsid w:val="0017609B"/>
    <w:rsid w:val="001A04A3"/>
    <w:rsid w:val="001A0908"/>
    <w:rsid w:val="001A6C76"/>
    <w:rsid w:val="001D01D2"/>
    <w:rsid w:val="00207DED"/>
    <w:rsid w:val="0021070D"/>
    <w:rsid w:val="00212AEC"/>
    <w:rsid w:val="00240C51"/>
    <w:rsid w:val="00240CA2"/>
    <w:rsid w:val="0025099A"/>
    <w:rsid w:val="002654F1"/>
    <w:rsid w:val="0027329A"/>
    <w:rsid w:val="00277765"/>
    <w:rsid w:val="002831AE"/>
    <w:rsid w:val="00284DF9"/>
    <w:rsid w:val="00285822"/>
    <w:rsid w:val="002B27DB"/>
    <w:rsid w:val="002D0C09"/>
    <w:rsid w:val="002E3835"/>
    <w:rsid w:val="00310634"/>
    <w:rsid w:val="0032602D"/>
    <w:rsid w:val="00336194"/>
    <w:rsid w:val="00352116"/>
    <w:rsid w:val="0037029D"/>
    <w:rsid w:val="003767FA"/>
    <w:rsid w:val="00381A26"/>
    <w:rsid w:val="00387E79"/>
    <w:rsid w:val="003A4C2E"/>
    <w:rsid w:val="003C250A"/>
    <w:rsid w:val="003C2C27"/>
    <w:rsid w:val="003C56B7"/>
    <w:rsid w:val="003D447A"/>
    <w:rsid w:val="003D74EB"/>
    <w:rsid w:val="003E61FD"/>
    <w:rsid w:val="00405388"/>
    <w:rsid w:val="00435121"/>
    <w:rsid w:val="00436F14"/>
    <w:rsid w:val="004504EE"/>
    <w:rsid w:val="0045321F"/>
    <w:rsid w:val="0046432F"/>
    <w:rsid w:val="00464A44"/>
    <w:rsid w:val="00486A6A"/>
    <w:rsid w:val="004A4879"/>
    <w:rsid w:val="004A7BB9"/>
    <w:rsid w:val="004B719A"/>
    <w:rsid w:val="004D3E07"/>
    <w:rsid w:val="00501D8D"/>
    <w:rsid w:val="00506565"/>
    <w:rsid w:val="00520827"/>
    <w:rsid w:val="00523400"/>
    <w:rsid w:val="00546D9F"/>
    <w:rsid w:val="00550373"/>
    <w:rsid w:val="0055246E"/>
    <w:rsid w:val="00560D26"/>
    <w:rsid w:val="00563589"/>
    <w:rsid w:val="00567EAE"/>
    <w:rsid w:val="00583464"/>
    <w:rsid w:val="005872EE"/>
    <w:rsid w:val="00593F01"/>
    <w:rsid w:val="005A6AE7"/>
    <w:rsid w:val="005C761D"/>
    <w:rsid w:val="005C7839"/>
    <w:rsid w:val="00606712"/>
    <w:rsid w:val="0061179A"/>
    <w:rsid w:val="00636404"/>
    <w:rsid w:val="0064123B"/>
    <w:rsid w:val="00642CB3"/>
    <w:rsid w:val="00651E39"/>
    <w:rsid w:val="00666D0B"/>
    <w:rsid w:val="00671B6E"/>
    <w:rsid w:val="006768D6"/>
    <w:rsid w:val="0068264C"/>
    <w:rsid w:val="006839CC"/>
    <w:rsid w:val="006B6506"/>
    <w:rsid w:val="006D0AB6"/>
    <w:rsid w:val="006D0D99"/>
    <w:rsid w:val="006E029C"/>
    <w:rsid w:val="006F404C"/>
    <w:rsid w:val="00725BC5"/>
    <w:rsid w:val="007324DB"/>
    <w:rsid w:val="00732A46"/>
    <w:rsid w:val="0073457E"/>
    <w:rsid w:val="00754775"/>
    <w:rsid w:val="00776DDE"/>
    <w:rsid w:val="007815C9"/>
    <w:rsid w:val="00784B87"/>
    <w:rsid w:val="007850CA"/>
    <w:rsid w:val="0079321A"/>
    <w:rsid w:val="007A7622"/>
    <w:rsid w:val="007B634E"/>
    <w:rsid w:val="007C1CBC"/>
    <w:rsid w:val="007C407F"/>
    <w:rsid w:val="007C4F69"/>
    <w:rsid w:val="007D640D"/>
    <w:rsid w:val="007E4182"/>
    <w:rsid w:val="00803F5C"/>
    <w:rsid w:val="008062D8"/>
    <w:rsid w:val="0082111A"/>
    <w:rsid w:val="00853FBE"/>
    <w:rsid w:val="00857C37"/>
    <w:rsid w:val="00873CFD"/>
    <w:rsid w:val="008E198E"/>
    <w:rsid w:val="00905C46"/>
    <w:rsid w:val="00910C10"/>
    <w:rsid w:val="00913391"/>
    <w:rsid w:val="0092227E"/>
    <w:rsid w:val="009225CA"/>
    <w:rsid w:val="009309E4"/>
    <w:rsid w:val="00936347"/>
    <w:rsid w:val="00937563"/>
    <w:rsid w:val="00972FDD"/>
    <w:rsid w:val="009A2E6C"/>
    <w:rsid w:val="009E3998"/>
    <w:rsid w:val="00A06AE9"/>
    <w:rsid w:val="00A10CD5"/>
    <w:rsid w:val="00A11C0B"/>
    <w:rsid w:val="00A2756B"/>
    <w:rsid w:val="00A30EEB"/>
    <w:rsid w:val="00A50DE8"/>
    <w:rsid w:val="00A57FF7"/>
    <w:rsid w:val="00AA705D"/>
    <w:rsid w:val="00AB43B7"/>
    <w:rsid w:val="00AC2173"/>
    <w:rsid w:val="00AC7BCE"/>
    <w:rsid w:val="00AD301C"/>
    <w:rsid w:val="00AD46C9"/>
    <w:rsid w:val="00AE5765"/>
    <w:rsid w:val="00B07F90"/>
    <w:rsid w:val="00B35516"/>
    <w:rsid w:val="00B4004B"/>
    <w:rsid w:val="00B43D87"/>
    <w:rsid w:val="00B45624"/>
    <w:rsid w:val="00B54715"/>
    <w:rsid w:val="00B61DF7"/>
    <w:rsid w:val="00B70002"/>
    <w:rsid w:val="00B76554"/>
    <w:rsid w:val="00B76777"/>
    <w:rsid w:val="00B865B8"/>
    <w:rsid w:val="00BA3C5F"/>
    <w:rsid w:val="00BE28A6"/>
    <w:rsid w:val="00BE594B"/>
    <w:rsid w:val="00C103D3"/>
    <w:rsid w:val="00C13613"/>
    <w:rsid w:val="00C44D46"/>
    <w:rsid w:val="00C53FCF"/>
    <w:rsid w:val="00C540EF"/>
    <w:rsid w:val="00C6608A"/>
    <w:rsid w:val="00C876DF"/>
    <w:rsid w:val="00CA2735"/>
    <w:rsid w:val="00CC7538"/>
    <w:rsid w:val="00CE3CAE"/>
    <w:rsid w:val="00CF3D17"/>
    <w:rsid w:val="00CF7AA4"/>
    <w:rsid w:val="00D010F0"/>
    <w:rsid w:val="00D03E1D"/>
    <w:rsid w:val="00D247C8"/>
    <w:rsid w:val="00D354CA"/>
    <w:rsid w:val="00D36FDB"/>
    <w:rsid w:val="00D37CAF"/>
    <w:rsid w:val="00D43E08"/>
    <w:rsid w:val="00D46CFA"/>
    <w:rsid w:val="00D6621D"/>
    <w:rsid w:val="00D82D3D"/>
    <w:rsid w:val="00DA0C5F"/>
    <w:rsid w:val="00DB7DE2"/>
    <w:rsid w:val="00DD3F09"/>
    <w:rsid w:val="00DE4F1C"/>
    <w:rsid w:val="00E0410C"/>
    <w:rsid w:val="00E1225D"/>
    <w:rsid w:val="00E14288"/>
    <w:rsid w:val="00E153AD"/>
    <w:rsid w:val="00E16C4A"/>
    <w:rsid w:val="00E16E01"/>
    <w:rsid w:val="00E40768"/>
    <w:rsid w:val="00E41FAB"/>
    <w:rsid w:val="00E47E05"/>
    <w:rsid w:val="00E52B16"/>
    <w:rsid w:val="00E71377"/>
    <w:rsid w:val="00E83355"/>
    <w:rsid w:val="00E9207D"/>
    <w:rsid w:val="00EB2316"/>
    <w:rsid w:val="00EC17A8"/>
    <w:rsid w:val="00ED7149"/>
    <w:rsid w:val="00EE1017"/>
    <w:rsid w:val="00EF09FB"/>
    <w:rsid w:val="00EF4716"/>
    <w:rsid w:val="00EF6C0E"/>
    <w:rsid w:val="00F106B1"/>
    <w:rsid w:val="00F1098B"/>
    <w:rsid w:val="00F13B45"/>
    <w:rsid w:val="00F22AF1"/>
    <w:rsid w:val="00F23595"/>
    <w:rsid w:val="00F352FD"/>
    <w:rsid w:val="00F447FE"/>
    <w:rsid w:val="00F45A45"/>
    <w:rsid w:val="00F81494"/>
    <w:rsid w:val="00F91213"/>
    <w:rsid w:val="00F97568"/>
    <w:rsid w:val="00FA3E75"/>
    <w:rsid w:val="00FC3721"/>
    <w:rsid w:val="00FC4C50"/>
    <w:rsid w:val="00FD36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5164"/>
  <w15:docId w15:val="{7F30D35D-C249-478B-85B1-C7D8F860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35121"/>
    <w:pPr>
      <w:spacing w:after="0" w:line="240" w:lineRule="auto"/>
    </w:pPr>
    <w:rPr>
      <w:rFonts w:ascii="Calibri" w:hAnsi="Calibri" w:cs="Calibri"/>
    </w:rPr>
  </w:style>
  <w:style w:type="paragraph" w:styleId="Pealkiri1">
    <w:name w:val="heading 1"/>
    <w:basedOn w:val="Normaallaad"/>
    <w:next w:val="Normaallaad"/>
    <w:link w:val="Pealkiri1Mrk"/>
    <w:uiPriority w:val="9"/>
    <w:qFormat/>
    <w:rsid w:val="00352116"/>
    <w:pPr>
      <w:keepNext/>
      <w:keepLines/>
      <w:spacing w:before="240"/>
      <w:outlineLvl w:val="0"/>
    </w:pPr>
    <w:rPr>
      <w:rFonts w:ascii="Times New Roman" w:eastAsiaTheme="majorEastAsia" w:hAnsi="Times New Roman"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13B4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2B27DB"/>
    <w:rPr>
      <w:color w:val="0563C1"/>
      <w:u w:val="single"/>
    </w:rPr>
  </w:style>
  <w:style w:type="paragraph" w:styleId="Loendilik">
    <w:name w:val="List Paragraph"/>
    <w:aliases w:val="Mummuga loetelu,List Paragraph"/>
    <w:basedOn w:val="Normaallaad"/>
    <w:link w:val="LoendilikMrk"/>
    <w:uiPriority w:val="34"/>
    <w:qFormat/>
    <w:rsid w:val="002B27DB"/>
    <w:pPr>
      <w:ind w:left="720"/>
    </w:pPr>
  </w:style>
  <w:style w:type="character" w:customStyle="1" w:styleId="Pealkiri1Mrk">
    <w:name w:val="Pealkiri 1 Märk"/>
    <w:basedOn w:val="Liguvaikefont"/>
    <w:link w:val="Pealkiri1"/>
    <w:uiPriority w:val="9"/>
    <w:rsid w:val="00352116"/>
    <w:rPr>
      <w:rFonts w:ascii="Times New Roman" w:eastAsiaTheme="majorEastAsia" w:hAnsi="Times New Roman" w:cstheme="majorBidi"/>
      <w:color w:val="2F5496" w:themeColor="accent1" w:themeShade="BF"/>
      <w:sz w:val="32"/>
      <w:szCs w:val="32"/>
    </w:rPr>
  </w:style>
  <w:style w:type="paragraph" w:styleId="Allmrkusetekst">
    <w:name w:val="footnote text"/>
    <w:basedOn w:val="Normaallaad"/>
    <w:link w:val="AllmrkusetekstMrk"/>
    <w:uiPriority w:val="99"/>
    <w:semiHidden/>
    <w:unhideWhenUsed/>
    <w:rsid w:val="00937563"/>
    <w:rPr>
      <w:sz w:val="20"/>
      <w:szCs w:val="20"/>
    </w:rPr>
  </w:style>
  <w:style w:type="character" w:customStyle="1" w:styleId="AllmrkusetekstMrk">
    <w:name w:val="Allmärkuse tekst Märk"/>
    <w:basedOn w:val="Liguvaikefont"/>
    <w:link w:val="Allmrkusetekst"/>
    <w:uiPriority w:val="99"/>
    <w:semiHidden/>
    <w:rsid w:val="00937563"/>
    <w:rPr>
      <w:rFonts w:ascii="Calibri" w:hAnsi="Calibri" w:cs="Calibri"/>
      <w:sz w:val="20"/>
      <w:szCs w:val="20"/>
    </w:rPr>
  </w:style>
  <w:style w:type="character" w:styleId="Allmrkuseviide">
    <w:name w:val="footnote reference"/>
    <w:basedOn w:val="Liguvaikefont"/>
    <w:uiPriority w:val="99"/>
    <w:semiHidden/>
    <w:unhideWhenUsed/>
    <w:rsid w:val="00937563"/>
    <w:rPr>
      <w:vertAlign w:val="superscript"/>
    </w:rPr>
  </w:style>
  <w:style w:type="character" w:styleId="Kommentaariviide">
    <w:name w:val="annotation reference"/>
    <w:basedOn w:val="Liguvaikefont"/>
    <w:uiPriority w:val="99"/>
    <w:semiHidden/>
    <w:unhideWhenUsed/>
    <w:rsid w:val="001A0908"/>
    <w:rPr>
      <w:sz w:val="16"/>
      <w:szCs w:val="16"/>
    </w:rPr>
  </w:style>
  <w:style w:type="paragraph" w:styleId="Kommentaaritekst">
    <w:name w:val="annotation text"/>
    <w:basedOn w:val="Normaallaad"/>
    <w:link w:val="KommentaaritekstMrk"/>
    <w:uiPriority w:val="99"/>
    <w:unhideWhenUsed/>
    <w:rsid w:val="001A0908"/>
    <w:rPr>
      <w:sz w:val="20"/>
      <w:szCs w:val="20"/>
    </w:rPr>
  </w:style>
  <w:style w:type="character" w:customStyle="1" w:styleId="KommentaaritekstMrk">
    <w:name w:val="Kommentaari tekst Märk"/>
    <w:basedOn w:val="Liguvaikefont"/>
    <w:link w:val="Kommentaaritekst"/>
    <w:uiPriority w:val="99"/>
    <w:rsid w:val="001A0908"/>
    <w:rPr>
      <w:rFonts w:ascii="Calibri" w:hAnsi="Calibri" w:cs="Calibri"/>
      <w:sz w:val="20"/>
      <w:szCs w:val="20"/>
    </w:rPr>
  </w:style>
  <w:style w:type="paragraph" w:styleId="Kommentaariteema">
    <w:name w:val="annotation subject"/>
    <w:basedOn w:val="Kommentaaritekst"/>
    <w:next w:val="Kommentaaritekst"/>
    <w:link w:val="KommentaariteemaMrk"/>
    <w:uiPriority w:val="99"/>
    <w:semiHidden/>
    <w:unhideWhenUsed/>
    <w:rsid w:val="001A0908"/>
    <w:rPr>
      <w:b/>
      <w:bCs/>
    </w:rPr>
  </w:style>
  <w:style w:type="character" w:customStyle="1" w:styleId="KommentaariteemaMrk">
    <w:name w:val="Kommentaari teema Märk"/>
    <w:basedOn w:val="KommentaaritekstMrk"/>
    <w:link w:val="Kommentaariteema"/>
    <w:uiPriority w:val="99"/>
    <w:semiHidden/>
    <w:rsid w:val="001A0908"/>
    <w:rPr>
      <w:rFonts w:ascii="Calibri" w:hAnsi="Calibri" w:cs="Calibri"/>
      <w:b/>
      <w:bCs/>
      <w:sz w:val="20"/>
      <w:szCs w:val="20"/>
    </w:rPr>
  </w:style>
  <w:style w:type="paragraph" w:styleId="Loend">
    <w:name w:val="List"/>
    <w:basedOn w:val="Normaallaad"/>
    <w:uiPriority w:val="99"/>
    <w:unhideWhenUsed/>
    <w:rsid w:val="003C250A"/>
    <w:pPr>
      <w:ind w:left="283" w:hanging="283"/>
      <w:contextualSpacing/>
    </w:pPr>
  </w:style>
  <w:style w:type="character" w:styleId="Lahendamatamainimine">
    <w:name w:val="Unresolved Mention"/>
    <w:basedOn w:val="Liguvaikefont"/>
    <w:uiPriority w:val="99"/>
    <w:semiHidden/>
    <w:unhideWhenUsed/>
    <w:rsid w:val="007B634E"/>
    <w:rPr>
      <w:color w:val="605E5C"/>
      <w:shd w:val="clear" w:color="auto" w:fill="E1DFDD"/>
    </w:rPr>
  </w:style>
  <w:style w:type="paragraph" w:styleId="Redaktsioon">
    <w:name w:val="Revision"/>
    <w:hidden/>
    <w:uiPriority w:val="99"/>
    <w:semiHidden/>
    <w:rsid w:val="00B4004B"/>
    <w:pPr>
      <w:spacing w:after="0" w:line="240" w:lineRule="auto"/>
    </w:pPr>
    <w:rPr>
      <w:rFonts w:ascii="Calibri" w:hAnsi="Calibri" w:cs="Calibri"/>
    </w:rPr>
  </w:style>
  <w:style w:type="paragraph" w:customStyle="1" w:styleId="Default">
    <w:name w:val="Default"/>
    <w:rsid w:val="000D37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3Mrk">
    <w:name w:val="Pealkiri 3 Märk"/>
    <w:basedOn w:val="Liguvaikefont"/>
    <w:link w:val="Pealkiri3"/>
    <w:uiPriority w:val="9"/>
    <w:semiHidden/>
    <w:rsid w:val="00F13B45"/>
    <w:rPr>
      <w:rFonts w:asciiTheme="majorHAnsi" w:eastAsiaTheme="majorEastAsia" w:hAnsiTheme="majorHAnsi" w:cstheme="majorBidi"/>
      <w:color w:val="1F3763" w:themeColor="accent1" w:themeShade="7F"/>
      <w:sz w:val="24"/>
      <w:szCs w:val="24"/>
    </w:rPr>
  </w:style>
  <w:style w:type="character" w:customStyle="1" w:styleId="LoendilikMrk">
    <w:name w:val="Loendi lõik Märk"/>
    <w:aliases w:val="Mummuga loetelu Märk,List Paragraph Märk"/>
    <w:basedOn w:val="Liguvaikefont"/>
    <w:link w:val="Loendilik"/>
    <w:uiPriority w:val="34"/>
    <w:locked/>
    <w:rsid w:val="00C44D4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0089">
      <w:bodyDiv w:val="1"/>
      <w:marLeft w:val="0"/>
      <w:marRight w:val="0"/>
      <w:marTop w:val="0"/>
      <w:marBottom w:val="0"/>
      <w:divBdr>
        <w:top w:val="none" w:sz="0" w:space="0" w:color="auto"/>
        <w:left w:val="none" w:sz="0" w:space="0" w:color="auto"/>
        <w:bottom w:val="none" w:sz="0" w:space="0" w:color="auto"/>
        <w:right w:val="none" w:sz="0" w:space="0" w:color="auto"/>
      </w:divBdr>
    </w:div>
    <w:div w:id="151252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iin.tomingas@fin.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FE27-E39E-40B4-8D4A-9C979785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673</Words>
  <Characters>3910</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Nisamedtinov</dc:creator>
  <cp:keywords/>
  <dc:description/>
  <cp:lastModifiedBy>Piret Loorand</cp:lastModifiedBy>
  <cp:revision>12</cp:revision>
  <dcterms:created xsi:type="dcterms:W3CDTF">2023-08-08T06:18:00Z</dcterms:created>
  <dcterms:modified xsi:type="dcterms:W3CDTF">2023-09-01T06:56:00Z</dcterms:modified>
</cp:coreProperties>
</file>